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A0" w:rsidRDefault="007401A0" w:rsidP="00EB3FE2">
      <w:pPr>
        <w:jc w:val="center"/>
        <w:outlineLvl w:val="0"/>
        <w:rPr>
          <w:b/>
          <w:sz w:val="24"/>
          <w:szCs w:val="24"/>
          <w:lang w:eastAsia="bg-BG"/>
        </w:rPr>
      </w:pPr>
      <w:r w:rsidRPr="002667F6">
        <w:rPr>
          <w:b/>
          <w:sz w:val="24"/>
          <w:szCs w:val="24"/>
          <w:lang w:eastAsia="bg-BG"/>
        </w:rPr>
        <w:t>ТЕХНИЧЕСКА</w:t>
      </w:r>
      <w:r>
        <w:rPr>
          <w:b/>
          <w:sz w:val="24"/>
          <w:szCs w:val="24"/>
          <w:lang w:eastAsia="bg-BG"/>
        </w:rPr>
        <w:t xml:space="preserve"> </w:t>
      </w:r>
      <w:r w:rsidRPr="002667F6">
        <w:rPr>
          <w:b/>
          <w:sz w:val="24"/>
          <w:szCs w:val="24"/>
          <w:lang w:eastAsia="bg-BG"/>
        </w:rPr>
        <w:t>СПЕЦИФИКАЦИЯ</w:t>
      </w:r>
    </w:p>
    <w:p w:rsidR="007401A0" w:rsidRDefault="007401A0" w:rsidP="00EB3FE2">
      <w:pPr>
        <w:jc w:val="center"/>
        <w:outlineLvl w:val="0"/>
        <w:rPr>
          <w:b/>
          <w:sz w:val="24"/>
          <w:szCs w:val="24"/>
          <w:lang w:eastAsia="bg-BG"/>
        </w:rPr>
      </w:pPr>
      <w:r>
        <w:rPr>
          <w:b/>
          <w:sz w:val="24"/>
          <w:szCs w:val="24"/>
          <w:lang w:eastAsia="bg-BG"/>
        </w:rPr>
        <w:t>за обособени позиции № 1/запазена/ и № 2</w:t>
      </w:r>
    </w:p>
    <w:p w:rsidR="007401A0" w:rsidRPr="002667F6" w:rsidRDefault="007401A0" w:rsidP="00AF3B66">
      <w:pPr>
        <w:jc w:val="center"/>
        <w:outlineLvl w:val="0"/>
        <w:rPr>
          <w:b/>
          <w:sz w:val="24"/>
          <w:szCs w:val="24"/>
          <w:lang w:eastAsia="bg-BG"/>
        </w:rPr>
      </w:pPr>
    </w:p>
    <w:p w:rsidR="007401A0" w:rsidRPr="008842B8" w:rsidRDefault="007401A0" w:rsidP="00AF3B66">
      <w:pPr>
        <w:ind w:firstLine="720"/>
        <w:jc w:val="both"/>
        <w:rPr>
          <w:rStyle w:val="FontStyle31"/>
          <w:sz w:val="24"/>
          <w:szCs w:val="24"/>
          <w:lang w:val="ru-RU"/>
        </w:rPr>
      </w:pPr>
      <w:r w:rsidRPr="00D92DDE">
        <w:rPr>
          <w:rStyle w:val="FontStyle31"/>
          <w:sz w:val="24"/>
          <w:szCs w:val="24"/>
        </w:rPr>
        <w:t xml:space="preserve">Настоящата поръчка </w:t>
      </w:r>
      <w:r w:rsidRPr="008D348D">
        <w:rPr>
          <w:rStyle w:val="FontStyle28"/>
          <w:b w:val="0"/>
          <w:bCs/>
          <w:sz w:val="24"/>
          <w:szCs w:val="24"/>
        </w:rPr>
        <w:t>в частта по</w:t>
      </w:r>
      <w:r w:rsidRPr="00D92DDE">
        <w:rPr>
          <w:rStyle w:val="FontStyle28"/>
          <w:bCs/>
          <w:sz w:val="24"/>
          <w:szCs w:val="24"/>
        </w:rPr>
        <w:t xml:space="preserve"> Обособена позиция № 1 </w:t>
      </w:r>
      <w:r w:rsidRPr="00D92DDE">
        <w:rPr>
          <w:rStyle w:val="FontStyle31"/>
          <w:sz w:val="24"/>
          <w:szCs w:val="24"/>
        </w:rPr>
        <w:t xml:space="preserve">представлява </w:t>
      </w:r>
      <w:r w:rsidRPr="00D92DDE">
        <w:rPr>
          <w:rStyle w:val="FontStyle34"/>
          <w:bCs/>
          <w:iCs/>
          <w:sz w:val="24"/>
          <w:szCs w:val="24"/>
        </w:rPr>
        <w:t>„запазена обществена поръчка</w:t>
      </w:r>
      <w:r>
        <w:rPr>
          <w:rStyle w:val="FontStyle34"/>
          <w:bCs/>
          <w:iCs/>
          <w:sz w:val="24"/>
          <w:szCs w:val="24"/>
        </w:rPr>
        <w:t>“</w:t>
      </w:r>
      <w:r w:rsidRPr="00D92DDE">
        <w:rPr>
          <w:rStyle w:val="FontStyle34"/>
          <w:bCs/>
          <w:iCs/>
          <w:sz w:val="24"/>
          <w:szCs w:val="24"/>
        </w:rPr>
        <w:t xml:space="preserve"> </w:t>
      </w:r>
      <w:r w:rsidRPr="00D92DDE">
        <w:rPr>
          <w:rStyle w:val="FontStyle31"/>
          <w:sz w:val="24"/>
          <w:szCs w:val="24"/>
        </w:rPr>
        <w:t>съгласно на чл. 12, ал. 1, т. 1 от ЗОП, чиито предмет е включен в Списъка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утвърден с Решение на Министерски съвет № 591от 18.07.2016</w:t>
      </w:r>
      <w:r>
        <w:rPr>
          <w:rStyle w:val="FontStyle31"/>
          <w:sz w:val="24"/>
          <w:szCs w:val="24"/>
        </w:rPr>
        <w:t xml:space="preserve"> г.</w:t>
      </w:r>
    </w:p>
    <w:p w:rsidR="007401A0" w:rsidRDefault="007401A0" w:rsidP="00AF3B66">
      <w:pPr>
        <w:ind w:firstLine="720"/>
        <w:jc w:val="both"/>
        <w:rPr>
          <w:rStyle w:val="FontStyle31"/>
          <w:sz w:val="24"/>
          <w:szCs w:val="24"/>
        </w:rPr>
      </w:pPr>
      <w:r w:rsidRPr="00D92DDE">
        <w:rPr>
          <w:rStyle w:val="FontStyle31"/>
          <w:sz w:val="24"/>
          <w:szCs w:val="24"/>
        </w:rPr>
        <w:t xml:space="preserve">Поръчката по </w:t>
      </w:r>
      <w:r w:rsidRPr="008D348D">
        <w:rPr>
          <w:rStyle w:val="FontStyle31"/>
          <w:b/>
          <w:sz w:val="24"/>
          <w:szCs w:val="24"/>
        </w:rPr>
        <w:t>Обособена позиция № 1</w:t>
      </w:r>
      <w:r w:rsidRPr="00D92DDE">
        <w:rPr>
          <w:rStyle w:val="FontStyle31"/>
          <w:sz w:val="24"/>
          <w:szCs w:val="24"/>
        </w:rPr>
        <w:t xml:space="preserve"> е предназначена за възлагане на специализирани предприятия или кооперации на хора с увреждания по смисъла на § 2, т. 46 от ДР на ЗОП, или на стопански субекти, чиято основна цел е социалното и професионалното интегриране на хора с увреждания или на хора в неравностойно положение по смисъла на § 2, т. 62 от ДР на ЗОП. </w:t>
      </w:r>
    </w:p>
    <w:p w:rsidR="007401A0" w:rsidRPr="00D92DDE" w:rsidRDefault="007401A0" w:rsidP="00AF3B66">
      <w:pPr>
        <w:ind w:firstLine="720"/>
        <w:jc w:val="both"/>
        <w:rPr>
          <w:rStyle w:val="FontStyle31"/>
          <w:b/>
          <w:i/>
          <w:sz w:val="24"/>
          <w:szCs w:val="24"/>
        </w:rPr>
      </w:pPr>
      <w:r w:rsidRPr="00D92DDE">
        <w:rPr>
          <w:rStyle w:val="FontStyle31"/>
          <w:b/>
          <w:i/>
          <w:sz w:val="24"/>
          <w:szCs w:val="24"/>
        </w:rPr>
        <w:t>В настоящата процедура за възлагане на поръчката по Обособена позиция № 1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Pr>
          <w:rStyle w:val="FontStyle31"/>
          <w:b/>
          <w:i/>
          <w:sz w:val="24"/>
          <w:szCs w:val="24"/>
        </w:rPr>
        <w:t xml:space="preserve"> </w:t>
      </w:r>
      <w:r w:rsidRPr="00D92DDE">
        <w:rPr>
          <w:rStyle w:val="FontStyle31"/>
          <w:b/>
          <w:i/>
          <w:sz w:val="24"/>
          <w:szCs w:val="24"/>
        </w:rPr>
        <w:t>чиято</w:t>
      </w:r>
      <w:r>
        <w:rPr>
          <w:rStyle w:val="FontStyle31"/>
          <w:b/>
          <w:i/>
          <w:sz w:val="24"/>
          <w:szCs w:val="24"/>
        </w:rPr>
        <w:t xml:space="preserve"> </w:t>
      </w:r>
      <w:r w:rsidRPr="00D92DDE">
        <w:rPr>
          <w:rStyle w:val="FontStyle31"/>
          <w:b/>
          <w:i/>
          <w:sz w:val="24"/>
          <w:szCs w:val="24"/>
        </w:rPr>
        <w:t>основна цел е социалното и професионалното интегриране на хора с увреждания или на хора в неравностойно положение.</w:t>
      </w:r>
    </w:p>
    <w:p w:rsidR="007401A0" w:rsidRPr="00D92DDE" w:rsidRDefault="007401A0"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посочва в ЕЕДОП,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7401A0" w:rsidRPr="00D92DDE" w:rsidRDefault="007401A0" w:rsidP="00AF2A64">
      <w:pPr>
        <w:spacing w:after="240"/>
        <w:ind w:firstLine="720"/>
        <w:jc w:val="both"/>
        <w:rPr>
          <w:rStyle w:val="FontStyle31"/>
          <w:b/>
          <w:i/>
          <w:sz w:val="24"/>
          <w:szCs w:val="24"/>
        </w:rPr>
      </w:pPr>
      <w:r w:rsidRPr="00D92DDE">
        <w:rPr>
          <w:rStyle w:val="FontStyle31"/>
          <w:b/>
          <w:i/>
          <w:sz w:val="24"/>
          <w:szCs w:val="24"/>
        </w:rPr>
        <w:t>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най-малко 3 години преди датата на откриване на настоящата процедура за възлагане на обществената поръчка по Обособена позиция № 1</w:t>
      </w:r>
      <w:r>
        <w:rPr>
          <w:rStyle w:val="FontStyle31"/>
          <w:b/>
          <w:i/>
          <w:sz w:val="24"/>
          <w:szCs w:val="24"/>
        </w:rPr>
        <w:t>.</w:t>
      </w:r>
    </w:p>
    <w:p w:rsidR="007401A0" w:rsidRPr="00D92DDE" w:rsidRDefault="007401A0"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може да участва в обществената поръчка за Обособена позиция № 1 при условие, че може да изпълни 80 на сто от нейния предмет със собствено производство и ресурс (машини, съоръжения и човешки ресурс) по смисъла на чл. 12, ал. 6 от ЗОП. При определяне на ресурса по предходното изречение участниците следва да съобразят изискванията на чл. 80, ал. 3 и ал. 4 от ППЗОП. При невъзможност за самостоятелно изпълнение в посочения обем, участникът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w:t>
      </w:r>
    </w:p>
    <w:p w:rsidR="007401A0" w:rsidRPr="008E0DB9" w:rsidRDefault="007401A0" w:rsidP="00AF3B66">
      <w:pPr>
        <w:ind w:firstLine="720"/>
        <w:jc w:val="both"/>
        <w:rPr>
          <w:rStyle w:val="FontStyle31"/>
          <w:sz w:val="24"/>
          <w:szCs w:val="24"/>
        </w:rPr>
      </w:pPr>
      <w:r w:rsidRPr="008E0DB9">
        <w:rPr>
          <w:rStyle w:val="FontStyle31"/>
          <w:sz w:val="24"/>
          <w:szCs w:val="24"/>
        </w:rPr>
        <w:t xml:space="preserve"> Възложителят е изготвил Техническа спецификация за видовете артикули, предмет на поръчката, с характеристики и разфасовки за всеки вид. Списъкът е разделен за двете обособени позиции.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Pr>
          <w:rStyle w:val="FontStyle31"/>
          <w:sz w:val="24"/>
          <w:szCs w:val="24"/>
        </w:rPr>
        <w:t>ата</w:t>
      </w:r>
      <w:r w:rsidRPr="008E0DB9">
        <w:rPr>
          <w:rStyle w:val="FontStyle31"/>
          <w:sz w:val="24"/>
          <w:szCs w:val="24"/>
        </w:rPr>
        <w:t xml:space="preserve"> спецификация.</w:t>
      </w:r>
    </w:p>
    <w:p w:rsidR="007401A0" w:rsidRPr="00D92DDE" w:rsidRDefault="007401A0" w:rsidP="00AF3B66">
      <w:pPr>
        <w:ind w:firstLine="720"/>
        <w:jc w:val="both"/>
        <w:rPr>
          <w:rStyle w:val="FontStyle31"/>
          <w:sz w:val="24"/>
          <w:szCs w:val="24"/>
        </w:rPr>
      </w:pPr>
      <w:r w:rsidRPr="00D92DDE">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7401A0" w:rsidRPr="00D92DDE" w:rsidRDefault="007401A0" w:rsidP="00AF2A64">
      <w:pPr>
        <w:ind w:firstLine="567"/>
        <w:jc w:val="both"/>
        <w:rPr>
          <w:rStyle w:val="FontStyle31"/>
          <w:sz w:val="24"/>
          <w:szCs w:val="24"/>
        </w:rPr>
      </w:pPr>
      <w:r w:rsidRPr="00D92DDE">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w:t>
      </w:r>
      <w:r>
        <w:rPr>
          <w:rStyle w:val="FontStyle31"/>
          <w:sz w:val="24"/>
          <w:szCs w:val="24"/>
        </w:rPr>
        <w:t xml:space="preserve"> </w:t>
      </w:r>
      <w:r w:rsidRPr="00D92DDE">
        <w:rPr>
          <w:rStyle w:val="FontStyle31"/>
          <w:sz w:val="24"/>
          <w:szCs w:val="24"/>
        </w:rPr>
        <w:t>пощ</w:t>
      </w:r>
      <w:r>
        <w:rPr>
          <w:rStyle w:val="FontStyle31"/>
          <w:sz w:val="24"/>
          <w:szCs w:val="24"/>
        </w:rPr>
        <w:t>енски оператор</w:t>
      </w:r>
      <w:r w:rsidRPr="00D92DDE">
        <w:rPr>
          <w:rStyle w:val="FontStyle31"/>
          <w:sz w:val="24"/>
          <w:szCs w:val="24"/>
        </w:rPr>
        <w:t>.</w:t>
      </w:r>
    </w:p>
    <w:p w:rsidR="007401A0" w:rsidRPr="00D92DDE" w:rsidRDefault="007401A0"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7401A0" w:rsidRDefault="007401A0" w:rsidP="00A150B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настоящата поръчка са посочени в таблици</w:t>
      </w:r>
      <w:r>
        <w:rPr>
          <w:rStyle w:val="FontStyle31"/>
          <w:sz w:val="24"/>
          <w:szCs w:val="24"/>
        </w:rPr>
        <w:t xml:space="preserve"> в </w:t>
      </w:r>
      <w:r w:rsidRPr="008E0DB9">
        <w:rPr>
          <w:b/>
          <w:sz w:val="24"/>
          <w:szCs w:val="24"/>
          <w:lang w:eastAsia="bg-BG"/>
        </w:rPr>
        <w:t>Приложение №1</w:t>
      </w:r>
      <w:r>
        <w:rPr>
          <w:b/>
          <w:sz w:val="24"/>
          <w:szCs w:val="24"/>
          <w:lang w:eastAsia="bg-BG"/>
        </w:rPr>
        <w:t xml:space="preserve"> и</w:t>
      </w:r>
      <w:r w:rsidRPr="00A150B7">
        <w:rPr>
          <w:b/>
          <w:sz w:val="24"/>
          <w:szCs w:val="24"/>
          <w:lang w:eastAsia="bg-BG"/>
        </w:rPr>
        <w:t xml:space="preserve"> </w:t>
      </w:r>
      <w:r w:rsidRPr="008E0DB9">
        <w:rPr>
          <w:b/>
          <w:sz w:val="24"/>
          <w:szCs w:val="24"/>
          <w:lang w:eastAsia="bg-BG"/>
        </w:rPr>
        <w:t>Приложение №</w:t>
      </w:r>
      <w:r w:rsidRPr="00A150B7">
        <w:rPr>
          <w:b/>
          <w:sz w:val="24"/>
          <w:szCs w:val="24"/>
          <w:lang w:eastAsia="bg-BG"/>
        </w:rPr>
        <w:t>2</w:t>
      </w:r>
      <w:r w:rsidRPr="00A150B7">
        <w:rPr>
          <w:rStyle w:val="FontStyle31"/>
          <w:b/>
          <w:sz w:val="24"/>
          <w:szCs w:val="24"/>
        </w:rPr>
        <w:t>:</w:t>
      </w: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6B2DF2">
      <w:pPr>
        <w:rPr>
          <w:sz w:val="26"/>
          <w:szCs w:val="26"/>
          <w:lang w:eastAsia="bg-BG"/>
        </w:rPr>
      </w:pPr>
    </w:p>
    <w:p w:rsidR="007401A0" w:rsidRDefault="007401A0" w:rsidP="00AF2A64">
      <w:pPr>
        <w:jc w:val="right"/>
        <w:rPr>
          <w:sz w:val="26"/>
          <w:szCs w:val="26"/>
          <w:lang w:eastAsia="bg-BG"/>
        </w:rPr>
      </w:pPr>
    </w:p>
    <w:p w:rsidR="007401A0" w:rsidRPr="008E0DB9" w:rsidRDefault="007401A0" w:rsidP="008E0DB9">
      <w:pPr>
        <w:jc w:val="right"/>
        <w:rPr>
          <w:b/>
          <w:sz w:val="24"/>
          <w:szCs w:val="24"/>
          <w:lang w:eastAsia="bg-BG"/>
        </w:rPr>
      </w:pPr>
      <w:r w:rsidRPr="008E0DB9">
        <w:rPr>
          <w:b/>
          <w:sz w:val="24"/>
          <w:szCs w:val="24"/>
          <w:lang w:eastAsia="bg-BG"/>
        </w:rPr>
        <w:t>Приложение №1</w:t>
      </w:r>
    </w:p>
    <w:p w:rsidR="007401A0" w:rsidRPr="008842B8" w:rsidRDefault="007401A0" w:rsidP="006B2DF2">
      <w:pPr>
        <w:jc w:val="center"/>
        <w:rPr>
          <w:sz w:val="24"/>
          <w:szCs w:val="24"/>
          <w:u w:val="single"/>
          <w:lang w:val="ru-RU"/>
        </w:rPr>
      </w:pPr>
    </w:p>
    <w:p w:rsidR="007401A0" w:rsidRDefault="007401A0" w:rsidP="006B2DF2">
      <w:pPr>
        <w:rPr>
          <w:b/>
          <w:bCs/>
          <w:sz w:val="24"/>
          <w:szCs w:val="24"/>
          <w:lang w:eastAsia="bg-BG"/>
        </w:rPr>
      </w:pPr>
    </w:p>
    <w:p w:rsidR="007401A0" w:rsidRDefault="007401A0" w:rsidP="00DD034D">
      <w:pPr>
        <w:jc w:val="center"/>
        <w:rPr>
          <w:b/>
          <w:bCs/>
          <w:sz w:val="24"/>
          <w:szCs w:val="24"/>
          <w:lang w:eastAsia="bg-BG"/>
        </w:rPr>
      </w:pPr>
      <w:r>
        <w:rPr>
          <w:b/>
          <w:bCs/>
          <w:sz w:val="24"/>
          <w:szCs w:val="24"/>
          <w:lang w:eastAsia="bg-BG"/>
        </w:rPr>
        <w:t>СПИСЪК НА КАНЦЕЛАРСКИТЕ МАТЕРИАЛИ ПО ВИДОВЕ</w:t>
      </w:r>
    </w:p>
    <w:p w:rsidR="007401A0" w:rsidRDefault="007401A0" w:rsidP="00DD034D">
      <w:pPr>
        <w:jc w:val="center"/>
        <w:rPr>
          <w:b/>
          <w:bCs/>
          <w:sz w:val="24"/>
          <w:szCs w:val="24"/>
          <w:lang w:eastAsia="bg-BG"/>
        </w:rPr>
      </w:pPr>
    </w:p>
    <w:p w:rsidR="007401A0" w:rsidRPr="00DD034D" w:rsidRDefault="007401A0" w:rsidP="00DD034D">
      <w:pPr>
        <w:jc w:val="center"/>
        <w:rPr>
          <w:bCs/>
          <w:sz w:val="24"/>
          <w:szCs w:val="24"/>
          <w:lang w:eastAsia="bg-BG"/>
        </w:rPr>
      </w:pPr>
      <w:r>
        <w:rPr>
          <w:rStyle w:val="FontStyle31"/>
          <w:b/>
          <w:sz w:val="24"/>
          <w:szCs w:val="24"/>
        </w:rPr>
        <w:t xml:space="preserve">За </w:t>
      </w:r>
      <w:r w:rsidRPr="00DD034D">
        <w:rPr>
          <w:rStyle w:val="FontStyle31"/>
          <w:b/>
          <w:sz w:val="24"/>
          <w:szCs w:val="24"/>
        </w:rPr>
        <w:t>обособена позиция № 1:</w:t>
      </w:r>
      <w:r w:rsidRPr="00DD034D">
        <w:rPr>
          <w:b/>
          <w:color w:val="000000"/>
          <w:sz w:val="24"/>
          <w:szCs w:val="24"/>
        </w:rPr>
        <w:t>„</w:t>
      </w:r>
      <w:r w:rsidRPr="008842B8">
        <w:rPr>
          <w:b/>
          <w:bCs/>
          <w:color w:val="000000"/>
        </w:rPr>
        <w:t xml:space="preserve"> </w:t>
      </w:r>
      <w:r w:rsidRPr="008842B8">
        <w:rPr>
          <w:b/>
          <w:bCs/>
          <w:color w:val="000000"/>
          <w:sz w:val="24"/>
          <w:szCs w:val="24"/>
        </w:rPr>
        <w:t>Доставка на канцеларски материали за срок от 36 месеца за нуждите на ДГС Чипровци по обособени позиции</w:t>
      </w:r>
      <w:r w:rsidRPr="00DD034D">
        <w:rPr>
          <w:bCs/>
          <w:color w:val="000000"/>
          <w:sz w:val="24"/>
          <w:szCs w:val="24"/>
        </w:rPr>
        <w:t>”</w:t>
      </w:r>
      <w:r w:rsidRPr="00DD034D">
        <w:rPr>
          <w:rStyle w:val="FontStyle28"/>
          <w:bCs/>
          <w:sz w:val="24"/>
          <w:szCs w:val="24"/>
        </w:rPr>
        <w:t>, за доставка на стоки, включени в списъка по чл. 12, ал. 1, т. 1 от ЗОП</w:t>
      </w:r>
    </w:p>
    <w:p w:rsidR="007401A0" w:rsidRPr="000103A1" w:rsidRDefault="007401A0" w:rsidP="005E7470">
      <w:pPr>
        <w:ind w:firstLine="708"/>
        <w:jc w:val="both"/>
        <w:rPr>
          <w:b/>
          <w:bCs/>
          <w:sz w:val="24"/>
          <w:szCs w:val="24"/>
        </w:rPr>
      </w:pPr>
      <w:r w:rsidRPr="000103A1">
        <w:rPr>
          <w:b/>
          <w:bCs/>
          <w:sz w:val="24"/>
          <w:szCs w:val="24"/>
        </w:rPr>
        <w:t>I.Общи изисквания:</w:t>
      </w:r>
    </w:p>
    <w:p w:rsidR="007401A0" w:rsidRPr="000103A1" w:rsidRDefault="007401A0" w:rsidP="005E7470">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7401A0" w:rsidRPr="000103A1" w:rsidRDefault="007401A0" w:rsidP="005E7470">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7401A0" w:rsidRPr="000103A1" w:rsidRDefault="007401A0" w:rsidP="005E7470">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7401A0" w:rsidRPr="000103A1" w:rsidRDefault="007401A0" w:rsidP="005E7470">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7401A0" w:rsidRPr="000103A1" w:rsidRDefault="007401A0" w:rsidP="005E7470">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7401A0" w:rsidRPr="000103A1" w:rsidRDefault="007401A0" w:rsidP="005E7470">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7401A0" w:rsidRPr="000103A1" w:rsidRDefault="007401A0" w:rsidP="005E7470">
      <w:pPr>
        <w:spacing w:line="259" w:lineRule="auto"/>
        <w:jc w:val="both"/>
        <w:rPr>
          <w:sz w:val="24"/>
          <w:szCs w:val="24"/>
        </w:rPr>
      </w:pPr>
      <w:r w:rsidRPr="000103A1">
        <w:rPr>
          <w:sz w:val="24"/>
          <w:szCs w:val="24"/>
        </w:rPr>
        <w:tab/>
      </w:r>
      <w:r w:rsidRPr="000103A1">
        <w:rPr>
          <w:b/>
          <w:sz w:val="24"/>
          <w:szCs w:val="24"/>
        </w:rPr>
        <w:t xml:space="preserve"> -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7401A0" w:rsidRDefault="007401A0" w:rsidP="006B2DF2">
      <w:pPr>
        <w:rPr>
          <w:b/>
          <w:bCs/>
          <w:sz w:val="24"/>
          <w:szCs w:val="24"/>
          <w:lang w:eastAsia="bg-BG"/>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63"/>
        <w:gridCol w:w="2853"/>
        <w:gridCol w:w="4506"/>
        <w:gridCol w:w="1358"/>
      </w:tblGrid>
      <w:tr w:rsidR="007401A0" w:rsidRPr="00B02A26" w:rsidTr="008842B8">
        <w:trPr>
          <w:trHeight w:val="855"/>
          <w:jc w:val="center"/>
        </w:trPr>
        <w:tc>
          <w:tcPr>
            <w:tcW w:w="363" w:type="dxa"/>
          </w:tcPr>
          <w:p w:rsidR="007401A0" w:rsidRPr="00B02A26" w:rsidRDefault="007401A0" w:rsidP="00B02A26">
            <w:pPr>
              <w:suppressAutoHyphens w:val="0"/>
              <w:jc w:val="center"/>
              <w:rPr>
                <w:b/>
                <w:bCs/>
                <w:sz w:val="22"/>
                <w:szCs w:val="22"/>
                <w:lang w:eastAsia="bg-BG"/>
              </w:rPr>
            </w:pPr>
            <w:r w:rsidRPr="00B02A26">
              <w:rPr>
                <w:b/>
                <w:bCs/>
                <w:sz w:val="22"/>
                <w:szCs w:val="22"/>
                <w:lang w:eastAsia="bg-BG"/>
              </w:rPr>
              <w:t>№</w:t>
            </w:r>
          </w:p>
        </w:tc>
        <w:tc>
          <w:tcPr>
            <w:tcW w:w="2853" w:type="dxa"/>
            <w:vAlign w:val="center"/>
          </w:tcPr>
          <w:p w:rsidR="007401A0" w:rsidRPr="00B02A26" w:rsidRDefault="007401A0" w:rsidP="00B02A26">
            <w:pPr>
              <w:suppressAutoHyphens w:val="0"/>
              <w:jc w:val="center"/>
              <w:rPr>
                <w:b/>
                <w:bCs/>
                <w:sz w:val="22"/>
                <w:szCs w:val="22"/>
                <w:lang w:eastAsia="bg-BG"/>
              </w:rPr>
            </w:pPr>
            <w:r w:rsidRPr="00B02A26">
              <w:rPr>
                <w:b/>
                <w:bCs/>
                <w:sz w:val="22"/>
                <w:szCs w:val="22"/>
                <w:lang w:eastAsia="bg-BG"/>
              </w:rPr>
              <w:t>Артикул</w:t>
            </w:r>
          </w:p>
        </w:tc>
        <w:tc>
          <w:tcPr>
            <w:tcW w:w="4506" w:type="dxa"/>
            <w:vAlign w:val="center"/>
          </w:tcPr>
          <w:p w:rsidR="007401A0" w:rsidRPr="00B02A26" w:rsidRDefault="007401A0" w:rsidP="00B02A26">
            <w:pPr>
              <w:suppressAutoHyphens w:val="0"/>
              <w:jc w:val="center"/>
              <w:rPr>
                <w:b/>
                <w:bCs/>
                <w:sz w:val="22"/>
                <w:szCs w:val="22"/>
                <w:lang w:eastAsia="bg-BG"/>
              </w:rPr>
            </w:pPr>
            <w:r w:rsidRPr="00B02A26">
              <w:rPr>
                <w:b/>
                <w:bCs/>
                <w:sz w:val="22"/>
                <w:szCs w:val="22"/>
                <w:lang w:eastAsia="bg-BG"/>
              </w:rPr>
              <w:t>Описание на артикула</w:t>
            </w:r>
          </w:p>
        </w:tc>
        <w:tc>
          <w:tcPr>
            <w:tcW w:w="1358" w:type="dxa"/>
            <w:vAlign w:val="center"/>
          </w:tcPr>
          <w:p w:rsidR="007401A0" w:rsidRPr="00B02A26" w:rsidRDefault="007401A0" w:rsidP="00B02A26">
            <w:pPr>
              <w:suppressAutoHyphens w:val="0"/>
              <w:jc w:val="center"/>
              <w:rPr>
                <w:b/>
                <w:bCs/>
                <w:sz w:val="22"/>
                <w:szCs w:val="22"/>
                <w:lang w:eastAsia="bg-BG"/>
              </w:rPr>
            </w:pPr>
            <w:r w:rsidRPr="00B02A26">
              <w:rPr>
                <w:b/>
                <w:bCs/>
                <w:sz w:val="22"/>
                <w:szCs w:val="22"/>
                <w:lang w:eastAsia="bg-BG"/>
              </w:rPr>
              <w:t>Мярка</w:t>
            </w:r>
          </w:p>
        </w:tc>
      </w:tr>
      <w:tr w:rsidR="007401A0" w:rsidRPr="00B02A26" w:rsidTr="008842B8">
        <w:trPr>
          <w:trHeight w:val="900"/>
          <w:jc w:val="center"/>
        </w:trPr>
        <w:tc>
          <w:tcPr>
            <w:tcW w:w="363"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1</w:t>
            </w:r>
          </w:p>
        </w:tc>
        <w:tc>
          <w:tcPr>
            <w:tcW w:w="2853" w:type="dxa"/>
            <w:vAlign w:val="center"/>
          </w:tcPr>
          <w:p w:rsidR="007401A0" w:rsidRPr="00B02A26" w:rsidRDefault="007401A0" w:rsidP="00B02A26">
            <w:pPr>
              <w:suppressAutoHyphens w:val="0"/>
              <w:rPr>
                <w:sz w:val="22"/>
                <w:szCs w:val="22"/>
                <w:lang w:eastAsia="bg-BG"/>
              </w:rPr>
            </w:pPr>
            <w:r w:rsidRPr="00B02A26">
              <w:rPr>
                <w:sz w:val="22"/>
                <w:szCs w:val="22"/>
                <w:lang w:eastAsia="bg-BG"/>
              </w:rPr>
              <w:t>Картонена папка с метална машинка А4</w:t>
            </w:r>
          </w:p>
        </w:tc>
        <w:tc>
          <w:tcPr>
            <w:tcW w:w="4506" w:type="dxa"/>
            <w:vAlign w:val="center"/>
          </w:tcPr>
          <w:p w:rsidR="007401A0" w:rsidRPr="00B02A26" w:rsidRDefault="007401A0" w:rsidP="00B02A26">
            <w:pPr>
              <w:suppressAutoHyphens w:val="0"/>
              <w:rPr>
                <w:sz w:val="22"/>
                <w:szCs w:val="22"/>
                <w:lang w:eastAsia="bg-BG"/>
              </w:rPr>
            </w:pPr>
            <w:r w:rsidRPr="00B02A26">
              <w:rPr>
                <w:sz w:val="22"/>
                <w:szCs w:val="22"/>
                <w:lang w:eastAsia="bg-BG"/>
              </w:rPr>
              <w:t>Изработена от бял картон 250г/м2, с метална машинка с плъзгач, поле за надписване. За документи с формат А4.</w:t>
            </w:r>
          </w:p>
        </w:tc>
        <w:tc>
          <w:tcPr>
            <w:tcW w:w="1358"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1 брой</w:t>
            </w:r>
          </w:p>
        </w:tc>
      </w:tr>
      <w:tr w:rsidR="007401A0" w:rsidRPr="00B02A26" w:rsidTr="008842B8">
        <w:trPr>
          <w:trHeight w:val="900"/>
          <w:jc w:val="center"/>
        </w:trPr>
        <w:tc>
          <w:tcPr>
            <w:tcW w:w="363"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2</w:t>
            </w:r>
          </w:p>
        </w:tc>
        <w:tc>
          <w:tcPr>
            <w:tcW w:w="2853" w:type="dxa"/>
            <w:vAlign w:val="center"/>
          </w:tcPr>
          <w:p w:rsidR="007401A0" w:rsidRPr="00B02A26" w:rsidRDefault="007401A0" w:rsidP="00B02A26">
            <w:pPr>
              <w:suppressAutoHyphens w:val="0"/>
              <w:rPr>
                <w:sz w:val="22"/>
                <w:szCs w:val="22"/>
                <w:lang w:eastAsia="bg-BG"/>
              </w:rPr>
            </w:pPr>
            <w:r w:rsidRPr="00B02A26">
              <w:rPr>
                <w:sz w:val="22"/>
                <w:szCs w:val="22"/>
                <w:lang w:eastAsia="bg-BG"/>
              </w:rPr>
              <w:t>Папка “Дело” с връзки</w:t>
            </w:r>
          </w:p>
        </w:tc>
        <w:tc>
          <w:tcPr>
            <w:tcW w:w="4506" w:type="dxa"/>
            <w:vAlign w:val="center"/>
          </w:tcPr>
          <w:p w:rsidR="007401A0" w:rsidRPr="00B02A26" w:rsidRDefault="007401A0" w:rsidP="00B02A26">
            <w:pPr>
              <w:suppressAutoHyphens w:val="0"/>
              <w:rPr>
                <w:sz w:val="22"/>
                <w:szCs w:val="22"/>
                <w:lang w:eastAsia="bg-BG"/>
              </w:rPr>
            </w:pPr>
            <w:r w:rsidRPr="00B02A26">
              <w:rPr>
                <w:sz w:val="22"/>
                <w:szCs w:val="22"/>
                <w:lang w:eastAsia="bg-BG"/>
              </w:rPr>
              <w:t>Подходяща за трайно архивиране на документи А4. Изработена от твърд картон с връзки.</w:t>
            </w:r>
          </w:p>
        </w:tc>
        <w:tc>
          <w:tcPr>
            <w:tcW w:w="1358"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1 брой</w:t>
            </w:r>
          </w:p>
        </w:tc>
      </w:tr>
      <w:tr w:rsidR="007401A0" w:rsidRPr="00B02A26" w:rsidTr="008842B8">
        <w:trPr>
          <w:trHeight w:val="300"/>
          <w:jc w:val="center"/>
        </w:trPr>
        <w:tc>
          <w:tcPr>
            <w:tcW w:w="363"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3</w:t>
            </w:r>
          </w:p>
        </w:tc>
        <w:tc>
          <w:tcPr>
            <w:tcW w:w="2853" w:type="dxa"/>
            <w:vAlign w:val="center"/>
          </w:tcPr>
          <w:p w:rsidR="007401A0" w:rsidRPr="00B02A26" w:rsidRDefault="007401A0" w:rsidP="00B02A26">
            <w:pPr>
              <w:suppressAutoHyphens w:val="0"/>
              <w:rPr>
                <w:sz w:val="22"/>
                <w:szCs w:val="22"/>
                <w:lang w:eastAsia="bg-BG"/>
              </w:rPr>
            </w:pPr>
            <w:r w:rsidRPr="00B02A26">
              <w:rPr>
                <w:sz w:val="22"/>
                <w:szCs w:val="22"/>
                <w:lang w:eastAsia="bg-BG"/>
              </w:rPr>
              <w:t>Кабърчета</w:t>
            </w:r>
          </w:p>
        </w:tc>
        <w:tc>
          <w:tcPr>
            <w:tcW w:w="4506" w:type="dxa"/>
            <w:vAlign w:val="center"/>
          </w:tcPr>
          <w:p w:rsidR="007401A0" w:rsidRPr="00B02A26" w:rsidRDefault="007401A0" w:rsidP="00B02A26">
            <w:pPr>
              <w:suppressAutoHyphens w:val="0"/>
              <w:rPr>
                <w:sz w:val="22"/>
                <w:szCs w:val="22"/>
                <w:lang w:eastAsia="bg-BG"/>
              </w:rPr>
            </w:pPr>
            <w:r w:rsidRPr="00B02A26">
              <w:rPr>
                <w:sz w:val="22"/>
                <w:szCs w:val="22"/>
                <w:lang w:eastAsia="bg-BG"/>
              </w:rPr>
              <w:t>Метални, oпаковка 200 броя</w:t>
            </w:r>
          </w:p>
        </w:tc>
        <w:tc>
          <w:tcPr>
            <w:tcW w:w="1358"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1 опаковка</w:t>
            </w:r>
          </w:p>
        </w:tc>
      </w:tr>
      <w:tr w:rsidR="007401A0" w:rsidRPr="00B02A26" w:rsidTr="008842B8">
        <w:trPr>
          <w:trHeight w:val="600"/>
          <w:jc w:val="center"/>
        </w:trPr>
        <w:tc>
          <w:tcPr>
            <w:tcW w:w="363"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4</w:t>
            </w:r>
          </w:p>
        </w:tc>
        <w:tc>
          <w:tcPr>
            <w:tcW w:w="2853" w:type="dxa"/>
            <w:vAlign w:val="center"/>
          </w:tcPr>
          <w:p w:rsidR="007401A0" w:rsidRPr="00B02A26" w:rsidRDefault="007401A0" w:rsidP="00B02A26">
            <w:pPr>
              <w:suppressAutoHyphens w:val="0"/>
              <w:rPr>
                <w:sz w:val="22"/>
                <w:szCs w:val="22"/>
                <w:lang w:eastAsia="bg-BG"/>
              </w:rPr>
            </w:pPr>
            <w:r w:rsidRPr="00B02A26">
              <w:rPr>
                <w:sz w:val="22"/>
                <w:szCs w:val="22"/>
                <w:lang w:eastAsia="bg-BG"/>
              </w:rPr>
              <w:t xml:space="preserve">Кламери </w:t>
            </w:r>
          </w:p>
        </w:tc>
        <w:tc>
          <w:tcPr>
            <w:tcW w:w="4506" w:type="dxa"/>
            <w:vAlign w:val="center"/>
          </w:tcPr>
          <w:p w:rsidR="007401A0" w:rsidRPr="00B02A26" w:rsidRDefault="007401A0" w:rsidP="00B02A26">
            <w:pPr>
              <w:suppressAutoHyphens w:val="0"/>
              <w:rPr>
                <w:sz w:val="22"/>
                <w:szCs w:val="22"/>
                <w:lang w:eastAsia="bg-BG"/>
              </w:rPr>
            </w:pPr>
            <w:r w:rsidRPr="00B02A26">
              <w:rPr>
                <w:sz w:val="22"/>
                <w:szCs w:val="22"/>
                <w:lang w:eastAsia="bg-BG"/>
              </w:rPr>
              <w:t>Метални поцинковани кламери 26 мм, oпаковка 100 бр.</w:t>
            </w:r>
          </w:p>
        </w:tc>
        <w:tc>
          <w:tcPr>
            <w:tcW w:w="1358"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1 опаковка</w:t>
            </w:r>
          </w:p>
        </w:tc>
      </w:tr>
      <w:tr w:rsidR="007401A0" w:rsidRPr="00B02A26" w:rsidTr="008842B8">
        <w:trPr>
          <w:trHeight w:val="330"/>
          <w:jc w:val="center"/>
        </w:trPr>
        <w:tc>
          <w:tcPr>
            <w:tcW w:w="363"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5</w:t>
            </w:r>
          </w:p>
        </w:tc>
        <w:tc>
          <w:tcPr>
            <w:tcW w:w="2853" w:type="dxa"/>
            <w:vAlign w:val="center"/>
          </w:tcPr>
          <w:p w:rsidR="007401A0" w:rsidRPr="00B02A26" w:rsidRDefault="007401A0" w:rsidP="00B02A26">
            <w:pPr>
              <w:suppressAutoHyphens w:val="0"/>
              <w:rPr>
                <w:sz w:val="22"/>
                <w:szCs w:val="22"/>
                <w:lang w:eastAsia="bg-BG"/>
              </w:rPr>
            </w:pPr>
            <w:r w:rsidRPr="00B02A26">
              <w:rPr>
                <w:sz w:val="22"/>
                <w:szCs w:val="22"/>
                <w:lang w:eastAsia="bg-BG"/>
              </w:rPr>
              <w:t>Разходен касов ордер</w:t>
            </w:r>
          </w:p>
        </w:tc>
        <w:tc>
          <w:tcPr>
            <w:tcW w:w="4506" w:type="dxa"/>
            <w:vAlign w:val="center"/>
          </w:tcPr>
          <w:p w:rsidR="007401A0" w:rsidRPr="00B02A26" w:rsidRDefault="007401A0" w:rsidP="00B02A26">
            <w:pPr>
              <w:suppressAutoHyphens w:val="0"/>
              <w:rPr>
                <w:sz w:val="22"/>
                <w:szCs w:val="22"/>
                <w:lang w:eastAsia="bg-BG"/>
              </w:rPr>
            </w:pPr>
            <w:r w:rsidRPr="00B02A26">
              <w:rPr>
                <w:sz w:val="22"/>
                <w:szCs w:val="22"/>
                <w:lang w:eastAsia="bg-BG"/>
              </w:rPr>
              <w:t>Офсет, кочан 100 листа</w:t>
            </w:r>
          </w:p>
        </w:tc>
        <w:tc>
          <w:tcPr>
            <w:tcW w:w="1358"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1 кочан</w:t>
            </w:r>
          </w:p>
        </w:tc>
      </w:tr>
      <w:tr w:rsidR="007401A0" w:rsidRPr="00B02A26" w:rsidTr="008842B8">
        <w:trPr>
          <w:trHeight w:val="300"/>
          <w:jc w:val="center"/>
        </w:trPr>
        <w:tc>
          <w:tcPr>
            <w:tcW w:w="363" w:type="dxa"/>
            <w:vAlign w:val="center"/>
          </w:tcPr>
          <w:p w:rsidR="007401A0" w:rsidRPr="00B02A26" w:rsidRDefault="007401A0" w:rsidP="00B02A26">
            <w:pPr>
              <w:suppressAutoHyphens w:val="0"/>
              <w:jc w:val="center"/>
              <w:rPr>
                <w:sz w:val="22"/>
                <w:szCs w:val="22"/>
                <w:lang w:eastAsia="bg-BG"/>
              </w:rPr>
            </w:pPr>
            <w:r>
              <w:rPr>
                <w:sz w:val="22"/>
                <w:szCs w:val="22"/>
                <w:lang w:eastAsia="bg-BG"/>
              </w:rPr>
              <w:t>6</w:t>
            </w:r>
          </w:p>
        </w:tc>
        <w:tc>
          <w:tcPr>
            <w:tcW w:w="2853" w:type="dxa"/>
            <w:vAlign w:val="center"/>
          </w:tcPr>
          <w:p w:rsidR="007401A0" w:rsidRPr="00B02A26" w:rsidRDefault="007401A0" w:rsidP="00B02A26">
            <w:pPr>
              <w:suppressAutoHyphens w:val="0"/>
              <w:rPr>
                <w:sz w:val="22"/>
                <w:szCs w:val="22"/>
                <w:lang w:eastAsia="bg-BG"/>
              </w:rPr>
            </w:pPr>
            <w:r w:rsidRPr="00B02A26">
              <w:rPr>
                <w:sz w:val="22"/>
                <w:szCs w:val="22"/>
                <w:lang w:eastAsia="bg-BG"/>
              </w:rPr>
              <w:t>Приходен касов ордер</w:t>
            </w:r>
          </w:p>
        </w:tc>
        <w:tc>
          <w:tcPr>
            <w:tcW w:w="4506" w:type="dxa"/>
            <w:vAlign w:val="center"/>
          </w:tcPr>
          <w:p w:rsidR="007401A0" w:rsidRPr="00B02A26" w:rsidRDefault="007401A0" w:rsidP="00B02A26">
            <w:pPr>
              <w:suppressAutoHyphens w:val="0"/>
              <w:rPr>
                <w:sz w:val="22"/>
                <w:szCs w:val="22"/>
                <w:lang w:eastAsia="bg-BG"/>
              </w:rPr>
            </w:pPr>
            <w:r w:rsidRPr="00B02A26">
              <w:rPr>
                <w:sz w:val="22"/>
                <w:szCs w:val="22"/>
                <w:lang w:eastAsia="bg-BG"/>
              </w:rPr>
              <w:t>Офсет, кочан 100 листа</w:t>
            </w:r>
          </w:p>
        </w:tc>
        <w:tc>
          <w:tcPr>
            <w:tcW w:w="1358"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1 брой</w:t>
            </w:r>
          </w:p>
        </w:tc>
      </w:tr>
      <w:tr w:rsidR="007401A0" w:rsidRPr="00B02A26" w:rsidTr="008842B8">
        <w:trPr>
          <w:trHeight w:val="600"/>
          <w:jc w:val="center"/>
        </w:trPr>
        <w:tc>
          <w:tcPr>
            <w:tcW w:w="363" w:type="dxa"/>
            <w:vAlign w:val="center"/>
          </w:tcPr>
          <w:p w:rsidR="007401A0" w:rsidRPr="00B02A26" w:rsidRDefault="007401A0" w:rsidP="00B02A26">
            <w:pPr>
              <w:suppressAutoHyphens w:val="0"/>
              <w:jc w:val="center"/>
              <w:rPr>
                <w:sz w:val="22"/>
                <w:szCs w:val="22"/>
                <w:lang w:eastAsia="bg-BG"/>
              </w:rPr>
            </w:pPr>
            <w:r>
              <w:rPr>
                <w:sz w:val="22"/>
                <w:szCs w:val="22"/>
                <w:lang w:eastAsia="bg-BG"/>
              </w:rPr>
              <w:t>7</w:t>
            </w:r>
          </w:p>
        </w:tc>
        <w:tc>
          <w:tcPr>
            <w:tcW w:w="2853" w:type="dxa"/>
            <w:vAlign w:val="center"/>
          </w:tcPr>
          <w:p w:rsidR="007401A0" w:rsidRPr="00B02A26" w:rsidRDefault="007401A0" w:rsidP="00B02A26">
            <w:pPr>
              <w:suppressAutoHyphens w:val="0"/>
              <w:rPr>
                <w:sz w:val="22"/>
                <w:szCs w:val="22"/>
                <w:lang w:eastAsia="bg-BG"/>
              </w:rPr>
            </w:pPr>
            <w:r w:rsidRPr="00B02A26">
              <w:rPr>
                <w:sz w:val="22"/>
                <w:szCs w:val="22"/>
                <w:lang w:eastAsia="bg-BG"/>
              </w:rPr>
              <w:t>Книга за дневни финансови отчети, А5</w:t>
            </w:r>
          </w:p>
        </w:tc>
        <w:tc>
          <w:tcPr>
            <w:tcW w:w="4506" w:type="dxa"/>
            <w:vAlign w:val="center"/>
          </w:tcPr>
          <w:p w:rsidR="007401A0" w:rsidRPr="00B02A26" w:rsidRDefault="007401A0" w:rsidP="00B02A26">
            <w:pPr>
              <w:suppressAutoHyphens w:val="0"/>
              <w:rPr>
                <w:sz w:val="22"/>
                <w:szCs w:val="22"/>
                <w:lang w:eastAsia="bg-BG"/>
              </w:rPr>
            </w:pPr>
            <w:r w:rsidRPr="00B02A26">
              <w:rPr>
                <w:sz w:val="22"/>
                <w:szCs w:val="22"/>
                <w:lang w:eastAsia="bg-BG"/>
              </w:rPr>
              <w:t>Книга за дневни финансови отчети, формат А5, номерирана</w:t>
            </w:r>
          </w:p>
        </w:tc>
        <w:tc>
          <w:tcPr>
            <w:tcW w:w="1358"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1 брой</w:t>
            </w:r>
          </w:p>
        </w:tc>
      </w:tr>
      <w:tr w:rsidR="007401A0" w:rsidRPr="00B02A26" w:rsidTr="008842B8">
        <w:trPr>
          <w:trHeight w:val="300"/>
          <w:jc w:val="center"/>
        </w:trPr>
        <w:tc>
          <w:tcPr>
            <w:tcW w:w="363" w:type="dxa"/>
            <w:vAlign w:val="center"/>
          </w:tcPr>
          <w:p w:rsidR="007401A0" w:rsidRPr="00B02A26" w:rsidRDefault="007401A0" w:rsidP="00B02A26">
            <w:pPr>
              <w:suppressAutoHyphens w:val="0"/>
              <w:jc w:val="center"/>
              <w:rPr>
                <w:sz w:val="22"/>
                <w:szCs w:val="22"/>
                <w:lang w:eastAsia="bg-BG"/>
              </w:rPr>
            </w:pPr>
            <w:r>
              <w:rPr>
                <w:sz w:val="22"/>
                <w:szCs w:val="22"/>
                <w:lang w:eastAsia="bg-BG"/>
              </w:rPr>
              <w:t>8</w:t>
            </w:r>
          </w:p>
        </w:tc>
        <w:tc>
          <w:tcPr>
            <w:tcW w:w="2853" w:type="dxa"/>
            <w:vAlign w:val="center"/>
          </w:tcPr>
          <w:p w:rsidR="007401A0" w:rsidRPr="00B02A26" w:rsidRDefault="007401A0" w:rsidP="00B02A26">
            <w:pPr>
              <w:suppressAutoHyphens w:val="0"/>
              <w:rPr>
                <w:sz w:val="22"/>
                <w:szCs w:val="22"/>
                <w:lang w:eastAsia="bg-BG"/>
              </w:rPr>
            </w:pPr>
            <w:r w:rsidRPr="00B02A26">
              <w:rPr>
                <w:sz w:val="22"/>
                <w:szCs w:val="22"/>
                <w:lang w:eastAsia="bg-BG"/>
              </w:rPr>
              <w:t>Касова книга</w:t>
            </w:r>
          </w:p>
        </w:tc>
        <w:tc>
          <w:tcPr>
            <w:tcW w:w="4506" w:type="dxa"/>
            <w:vAlign w:val="center"/>
          </w:tcPr>
          <w:p w:rsidR="007401A0" w:rsidRPr="00B02A26" w:rsidRDefault="007401A0" w:rsidP="00B02A26">
            <w:pPr>
              <w:suppressAutoHyphens w:val="0"/>
              <w:rPr>
                <w:sz w:val="22"/>
                <w:szCs w:val="22"/>
                <w:lang w:eastAsia="bg-BG"/>
              </w:rPr>
            </w:pPr>
            <w:r w:rsidRPr="00B02A26">
              <w:rPr>
                <w:sz w:val="22"/>
                <w:szCs w:val="22"/>
                <w:lang w:eastAsia="bg-BG"/>
              </w:rPr>
              <w:t>Офсет, химизирана 100 листа</w:t>
            </w:r>
          </w:p>
        </w:tc>
        <w:tc>
          <w:tcPr>
            <w:tcW w:w="1358"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1 кочан</w:t>
            </w:r>
          </w:p>
        </w:tc>
      </w:tr>
      <w:tr w:rsidR="007401A0" w:rsidRPr="00B02A26" w:rsidTr="008842B8">
        <w:trPr>
          <w:trHeight w:val="540"/>
          <w:jc w:val="center"/>
        </w:trPr>
        <w:tc>
          <w:tcPr>
            <w:tcW w:w="363" w:type="dxa"/>
            <w:vAlign w:val="center"/>
          </w:tcPr>
          <w:p w:rsidR="007401A0" w:rsidRPr="00B02A26" w:rsidRDefault="007401A0" w:rsidP="00B02A26">
            <w:pPr>
              <w:suppressAutoHyphens w:val="0"/>
              <w:rPr>
                <w:sz w:val="22"/>
                <w:szCs w:val="22"/>
                <w:lang w:eastAsia="bg-BG"/>
              </w:rPr>
            </w:pPr>
            <w:r>
              <w:rPr>
                <w:sz w:val="22"/>
                <w:szCs w:val="22"/>
                <w:lang w:eastAsia="bg-BG"/>
              </w:rPr>
              <w:t>9</w:t>
            </w:r>
          </w:p>
        </w:tc>
        <w:tc>
          <w:tcPr>
            <w:tcW w:w="2853" w:type="dxa"/>
            <w:vAlign w:val="center"/>
          </w:tcPr>
          <w:p w:rsidR="007401A0" w:rsidRPr="00B02A26" w:rsidRDefault="007401A0" w:rsidP="00B02A26">
            <w:pPr>
              <w:suppressAutoHyphens w:val="0"/>
              <w:rPr>
                <w:sz w:val="22"/>
                <w:szCs w:val="22"/>
                <w:lang w:eastAsia="bg-BG"/>
              </w:rPr>
            </w:pPr>
            <w:r w:rsidRPr="00B02A26">
              <w:rPr>
                <w:sz w:val="22"/>
                <w:szCs w:val="22"/>
                <w:lang w:eastAsia="bg-BG"/>
              </w:rPr>
              <w:t>Пътна книжка</w:t>
            </w:r>
          </w:p>
        </w:tc>
        <w:tc>
          <w:tcPr>
            <w:tcW w:w="4506" w:type="dxa"/>
            <w:vAlign w:val="center"/>
          </w:tcPr>
          <w:p w:rsidR="007401A0" w:rsidRPr="00B02A26" w:rsidRDefault="007401A0" w:rsidP="00B02A26">
            <w:pPr>
              <w:suppressAutoHyphens w:val="0"/>
              <w:rPr>
                <w:sz w:val="22"/>
                <w:szCs w:val="22"/>
                <w:lang w:eastAsia="bg-BG"/>
              </w:rPr>
            </w:pPr>
            <w:r w:rsidRPr="00B02A26">
              <w:rPr>
                <w:sz w:val="22"/>
                <w:szCs w:val="22"/>
                <w:lang w:eastAsia="bg-BG"/>
              </w:rPr>
              <w:t>Месечна пътна книжка, корица мека, вес</w:t>
            </w:r>
            <w:r>
              <w:rPr>
                <w:sz w:val="22"/>
                <w:szCs w:val="22"/>
                <w:lang w:eastAsia="bg-BG"/>
              </w:rPr>
              <w:t>т</w:t>
            </w:r>
            <w:r w:rsidRPr="00B02A26">
              <w:rPr>
                <w:sz w:val="22"/>
                <w:szCs w:val="22"/>
                <w:lang w:eastAsia="bg-BG"/>
              </w:rPr>
              <w:t>никарска хартия</w:t>
            </w:r>
          </w:p>
        </w:tc>
        <w:tc>
          <w:tcPr>
            <w:tcW w:w="1358" w:type="dxa"/>
            <w:vAlign w:val="center"/>
          </w:tcPr>
          <w:p w:rsidR="007401A0" w:rsidRPr="00B02A26" w:rsidRDefault="007401A0" w:rsidP="00B02A26">
            <w:pPr>
              <w:suppressAutoHyphens w:val="0"/>
              <w:jc w:val="center"/>
              <w:rPr>
                <w:sz w:val="22"/>
                <w:szCs w:val="22"/>
                <w:lang w:eastAsia="bg-BG"/>
              </w:rPr>
            </w:pPr>
            <w:r w:rsidRPr="00B02A26">
              <w:rPr>
                <w:sz w:val="22"/>
                <w:szCs w:val="22"/>
                <w:lang w:eastAsia="bg-BG"/>
              </w:rPr>
              <w:t>1 брой</w:t>
            </w:r>
          </w:p>
        </w:tc>
      </w:tr>
    </w:tbl>
    <w:p w:rsidR="007401A0" w:rsidRDefault="007401A0" w:rsidP="008842B8">
      <w:pPr>
        <w:rPr>
          <w:b/>
          <w:sz w:val="24"/>
          <w:szCs w:val="24"/>
          <w:lang w:eastAsia="bg-BG"/>
        </w:rPr>
      </w:pPr>
    </w:p>
    <w:p w:rsidR="007401A0" w:rsidRDefault="007401A0" w:rsidP="008E0DB9">
      <w:pPr>
        <w:jc w:val="right"/>
        <w:rPr>
          <w:b/>
          <w:sz w:val="24"/>
          <w:szCs w:val="24"/>
          <w:lang w:eastAsia="bg-BG"/>
        </w:rPr>
      </w:pPr>
      <w:r w:rsidRPr="008E0DB9">
        <w:rPr>
          <w:b/>
          <w:sz w:val="24"/>
          <w:szCs w:val="24"/>
          <w:lang w:eastAsia="bg-BG"/>
        </w:rPr>
        <w:t>Приложение №2</w:t>
      </w:r>
    </w:p>
    <w:p w:rsidR="007401A0" w:rsidRPr="00AF3B66" w:rsidRDefault="007401A0" w:rsidP="00AF3B66">
      <w:pPr>
        <w:rPr>
          <w:sz w:val="24"/>
          <w:szCs w:val="24"/>
          <w:lang w:eastAsia="bg-BG"/>
        </w:rPr>
      </w:pPr>
    </w:p>
    <w:p w:rsidR="007401A0" w:rsidRDefault="007401A0" w:rsidP="00DD034D">
      <w:pPr>
        <w:spacing w:after="240"/>
        <w:jc w:val="center"/>
        <w:rPr>
          <w:b/>
          <w:bCs/>
          <w:sz w:val="24"/>
          <w:szCs w:val="24"/>
          <w:lang w:eastAsia="bg-BG"/>
        </w:rPr>
      </w:pPr>
      <w:r>
        <w:rPr>
          <w:b/>
          <w:bCs/>
          <w:sz w:val="24"/>
          <w:szCs w:val="24"/>
          <w:lang w:eastAsia="bg-BG"/>
        </w:rPr>
        <w:t>СПИСЪК НА КАНЦЕЛАРСКИТЕ МАТЕРИАЛИ ПО ВИДОВЕ</w:t>
      </w:r>
    </w:p>
    <w:p w:rsidR="007401A0" w:rsidRPr="00DD034D" w:rsidRDefault="007401A0" w:rsidP="00DD034D">
      <w:pPr>
        <w:tabs>
          <w:tab w:val="left" w:pos="567"/>
        </w:tabs>
        <w:ind w:firstLine="720"/>
        <w:jc w:val="center"/>
        <w:rPr>
          <w:rStyle w:val="FontStyle28"/>
          <w:b w:val="0"/>
          <w:bCs/>
          <w:sz w:val="24"/>
          <w:szCs w:val="24"/>
        </w:rPr>
      </w:pPr>
      <w:r>
        <w:rPr>
          <w:rStyle w:val="FontStyle31"/>
          <w:b/>
          <w:sz w:val="24"/>
          <w:szCs w:val="24"/>
        </w:rPr>
        <w:t xml:space="preserve">За </w:t>
      </w:r>
      <w:r w:rsidRPr="00DD034D">
        <w:rPr>
          <w:rStyle w:val="FontStyle31"/>
          <w:b/>
          <w:sz w:val="24"/>
          <w:szCs w:val="24"/>
        </w:rPr>
        <w:t xml:space="preserve">обособена позиция № 2: </w:t>
      </w:r>
      <w:r w:rsidRPr="00DD034D">
        <w:rPr>
          <w:b/>
          <w:color w:val="000000"/>
          <w:sz w:val="24"/>
          <w:szCs w:val="24"/>
        </w:rPr>
        <w:t>„</w:t>
      </w:r>
      <w:r w:rsidRPr="008842B8">
        <w:rPr>
          <w:b/>
          <w:bCs/>
          <w:color w:val="000000"/>
          <w:sz w:val="24"/>
          <w:szCs w:val="24"/>
        </w:rPr>
        <w:t>Доставка на канцеларски материали за срок от 36 месеца за нуждите на ДГС Чипровци по обособени позиции</w:t>
      </w:r>
      <w:r w:rsidRPr="00DD034D">
        <w:rPr>
          <w:b/>
          <w:bCs/>
          <w:color w:val="000000"/>
          <w:sz w:val="24"/>
          <w:szCs w:val="24"/>
        </w:rPr>
        <w:t>”</w:t>
      </w:r>
      <w:r w:rsidRPr="00DD034D">
        <w:rPr>
          <w:rStyle w:val="FontStyle28"/>
          <w:bCs/>
          <w:sz w:val="24"/>
          <w:szCs w:val="24"/>
        </w:rPr>
        <w:t>, за доставка на стоки, извън списъка по чл. 12, ал. 1, т. 1 от ЗОП</w:t>
      </w:r>
    </w:p>
    <w:p w:rsidR="007401A0" w:rsidRDefault="007401A0" w:rsidP="00DD034D">
      <w:pPr>
        <w:jc w:val="center"/>
        <w:rPr>
          <w:sz w:val="24"/>
          <w:szCs w:val="24"/>
        </w:rPr>
      </w:pPr>
    </w:p>
    <w:p w:rsidR="007401A0" w:rsidRPr="000103A1" w:rsidRDefault="007401A0" w:rsidP="00E420EE">
      <w:pPr>
        <w:ind w:firstLine="708"/>
        <w:jc w:val="both"/>
        <w:rPr>
          <w:b/>
          <w:bCs/>
          <w:sz w:val="24"/>
          <w:szCs w:val="24"/>
        </w:rPr>
      </w:pPr>
      <w:r w:rsidRPr="000103A1">
        <w:rPr>
          <w:b/>
          <w:bCs/>
          <w:sz w:val="24"/>
          <w:szCs w:val="24"/>
        </w:rPr>
        <w:t>I.Общи изисквания:</w:t>
      </w:r>
    </w:p>
    <w:p w:rsidR="007401A0" w:rsidRPr="000103A1" w:rsidRDefault="007401A0" w:rsidP="00E420EE">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7401A0" w:rsidRPr="000103A1" w:rsidRDefault="007401A0" w:rsidP="00E420EE">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7401A0" w:rsidRPr="000103A1" w:rsidRDefault="007401A0" w:rsidP="00E420EE">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7401A0" w:rsidRPr="000103A1" w:rsidRDefault="007401A0" w:rsidP="00E420EE">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7401A0" w:rsidRPr="000103A1" w:rsidRDefault="007401A0" w:rsidP="00E420EE">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7401A0" w:rsidRPr="000103A1" w:rsidRDefault="007401A0" w:rsidP="00E420EE">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7401A0" w:rsidRPr="000103A1" w:rsidRDefault="007401A0" w:rsidP="007D03BA">
      <w:pPr>
        <w:spacing w:line="259" w:lineRule="auto"/>
        <w:ind w:firstLine="709"/>
        <w:jc w:val="both"/>
        <w:rPr>
          <w:sz w:val="24"/>
          <w:szCs w:val="24"/>
        </w:rPr>
      </w:pPr>
      <w:r w:rsidRPr="000103A1">
        <w:rPr>
          <w:sz w:val="24"/>
          <w:szCs w:val="24"/>
        </w:rPr>
        <w:tab/>
      </w:r>
      <w:r w:rsidRPr="000103A1">
        <w:rPr>
          <w:b/>
          <w:sz w:val="24"/>
          <w:szCs w:val="24"/>
        </w:rPr>
        <w:t xml:space="preserve">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7401A0" w:rsidRPr="005E3FC2" w:rsidRDefault="007401A0" w:rsidP="00C260AF">
      <w:pPr>
        <w:spacing w:line="259" w:lineRule="auto"/>
        <w:ind w:firstLine="567"/>
        <w:jc w:val="both"/>
        <w:rPr>
          <w:b/>
          <w:sz w:val="24"/>
          <w:szCs w:val="24"/>
        </w:rPr>
      </w:pPr>
      <w:r w:rsidRPr="000103A1">
        <w:rPr>
          <w:sz w:val="24"/>
          <w:szCs w:val="24"/>
        </w:rPr>
        <w:tab/>
      </w:r>
      <w:r w:rsidRPr="005E3FC2">
        <w:rPr>
          <w:b/>
          <w:sz w:val="24"/>
          <w:szCs w:val="24"/>
        </w:rPr>
        <w:t xml:space="preserve">II.Специфични изисквания за копирната хартия формат А3 и А4, </w:t>
      </w:r>
      <w:r w:rsidRPr="005E3FC2">
        <w:rPr>
          <w:sz w:val="24"/>
          <w:szCs w:val="24"/>
        </w:rPr>
        <w:t xml:space="preserve">вписана като артикул  в таблицата  от техническата спецификация, </w:t>
      </w:r>
      <w:r w:rsidRPr="005E3FC2">
        <w:rPr>
          <w:b/>
          <w:bCs/>
          <w:sz w:val="24"/>
          <w:szCs w:val="24"/>
        </w:rPr>
        <w:t>ще отговаря на следните изисквания:</w:t>
      </w:r>
    </w:p>
    <w:p w:rsidR="007401A0" w:rsidRPr="005E3FC2" w:rsidRDefault="007401A0" w:rsidP="00C260AF">
      <w:pPr>
        <w:ind w:firstLine="567"/>
        <w:jc w:val="both"/>
        <w:rPr>
          <w:sz w:val="24"/>
          <w:szCs w:val="24"/>
        </w:rPr>
      </w:pPr>
      <w:r w:rsidRPr="005E3FC2">
        <w:rPr>
          <w:sz w:val="24"/>
          <w:szCs w:val="24"/>
        </w:rPr>
        <w:t>- Предлаганата копирна хартия да е 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w:t>
      </w:r>
    </w:p>
    <w:p w:rsidR="007401A0" w:rsidRDefault="007401A0" w:rsidP="00C260AF">
      <w:pPr>
        <w:ind w:firstLine="567"/>
        <w:jc w:val="both"/>
        <w:rPr>
          <w:sz w:val="24"/>
          <w:szCs w:val="24"/>
        </w:rPr>
      </w:pPr>
      <w:r w:rsidRPr="005E3FC2">
        <w:rPr>
          <w:sz w:val="24"/>
          <w:szCs w:val="24"/>
        </w:rPr>
        <w:t>- Качествените показатели на предложената хартия да съответстват на минималните изискванията на Възложителя, посочени в Техническите спецификации.</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62"/>
        <w:gridCol w:w="2556"/>
        <w:gridCol w:w="4363"/>
        <w:gridCol w:w="1139"/>
      </w:tblGrid>
      <w:tr w:rsidR="007401A0" w:rsidRPr="001D6DE9" w:rsidTr="00C260AF">
        <w:trPr>
          <w:trHeight w:val="1725"/>
          <w:jc w:val="center"/>
        </w:trPr>
        <w:tc>
          <w:tcPr>
            <w:tcW w:w="362" w:type="dxa"/>
            <w:vAlign w:val="center"/>
          </w:tcPr>
          <w:p w:rsidR="007401A0" w:rsidRPr="001D6DE9" w:rsidRDefault="007401A0" w:rsidP="001D6DE9">
            <w:pPr>
              <w:suppressAutoHyphens w:val="0"/>
              <w:jc w:val="center"/>
              <w:rPr>
                <w:b/>
                <w:bCs/>
                <w:sz w:val="22"/>
                <w:szCs w:val="22"/>
                <w:lang w:eastAsia="bg-BG"/>
              </w:rPr>
            </w:pPr>
            <w:bookmarkStart w:id="0" w:name="_GoBack"/>
            <w:bookmarkEnd w:id="0"/>
            <w:r w:rsidRPr="001D6DE9">
              <w:rPr>
                <w:b/>
                <w:bCs/>
                <w:sz w:val="22"/>
                <w:szCs w:val="22"/>
                <w:lang w:eastAsia="bg-BG"/>
              </w:rPr>
              <w:t>№</w:t>
            </w:r>
          </w:p>
        </w:tc>
        <w:tc>
          <w:tcPr>
            <w:tcW w:w="2556" w:type="dxa"/>
            <w:vAlign w:val="center"/>
          </w:tcPr>
          <w:p w:rsidR="007401A0" w:rsidRPr="001D6DE9" w:rsidRDefault="007401A0" w:rsidP="001D6DE9">
            <w:pPr>
              <w:suppressAutoHyphens w:val="0"/>
              <w:jc w:val="center"/>
              <w:rPr>
                <w:b/>
                <w:bCs/>
                <w:sz w:val="22"/>
                <w:szCs w:val="22"/>
                <w:lang w:eastAsia="bg-BG"/>
              </w:rPr>
            </w:pPr>
            <w:r w:rsidRPr="001D6DE9">
              <w:rPr>
                <w:b/>
                <w:bCs/>
                <w:sz w:val="22"/>
                <w:szCs w:val="22"/>
                <w:lang w:eastAsia="bg-BG"/>
              </w:rPr>
              <w:t>Артикул</w:t>
            </w:r>
          </w:p>
        </w:tc>
        <w:tc>
          <w:tcPr>
            <w:tcW w:w="4363" w:type="dxa"/>
            <w:vAlign w:val="center"/>
          </w:tcPr>
          <w:p w:rsidR="007401A0" w:rsidRPr="001D6DE9" w:rsidRDefault="007401A0" w:rsidP="001D6DE9">
            <w:pPr>
              <w:suppressAutoHyphens w:val="0"/>
              <w:jc w:val="center"/>
              <w:rPr>
                <w:b/>
                <w:bCs/>
                <w:sz w:val="22"/>
                <w:szCs w:val="22"/>
                <w:lang w:eastAsia="bg-BG"/>
              </w:rPr>
            </w:pPr>
            <w:r w:rsidRPr="001D6DE9">
              <w:rPr>
                <w:b/>
                <w:bCs/>
                <w:sz w:val="22"/>
                <w:szCs w:val="22"/>
                <w:lang w:eastAsia="bg-BG"/>
              </w:rPr>
              <w:t>Описание на артикула</w:t>
            </w:r>
          </w:p>
        </w:tc>
        <w:tc>
          <w:tcPr>
            <w:tcW w:w="1139" w:type="dxa"/>
            <w:vAlign w:val="center"/>
          </w:tcPr>
          <w:p w:rsidR="007401A0" w:rsidRPr="001D6DE9" w:rsidRDefault="007401A0" w:rsidP="001D6DE9">
            <w:pPr>
              <w:suppressAutoHyphens w:val="0"/>
              <w:jc w:val="center"/>
              <w:rPr>
                <w:b/>
                <w:bCs/>
                <w:sz w:val="22"/>
                <w:szCs w:val="22"/>
                <w:lang w:eastAsia="bg-BG"/>
              </w:rPr>
            </w:pPr>
            <w:r w:rsidRPr="001D6DE9">
              <w:rPr>
                <w:b/>
                <w:bCs/>
                <w:sz w:val="22"/>
                <w:szCs w:val="22"/>
                <w:lang w:eastAsia="bg-BG"/>
              </w:rPr>
              <w:t>Мярка</w:t>
            </w:r>
          </w:p>
        </w:tc>
      </w:tr>
      <w:tr w:rsidR="007401A0" w:rsidRPr="001D6DE9" w:rsidTr="00C260AF">
        <w:trPr>
          <w:trHeight w:val="1860"/>
          <w:jc w:val="center"/>
        </w:trPr>
        <w:tc>
          <w:tcPr>
            <w:tcW w:w="362" w:type="dxa"/>
            <w:vAlign w:val="center"/>
          </w:tcPr>
          <w:p w:rsidR="007401A0" w:rsidRPr="001105A7" w:rsidRDefault="007401A0" w:rsidP="00707A8C">
            <w:r w:rsidRPr="001105A7">
              <w:rPr>
                <w:sz w:val="22"/>
                <w:szCs w:val="22"/>
              </w:rPr>
              <w:t>1</w:t>
            </w:r>
          </w:p>
        </w:tc>
        <w:tc>
          <w:tcPr>
            <w:tcW w:w="2556" w:type="dxa"/>
            <w:vAlign w:val="center"/>
          </w:tcPr>
          <w:p w:rsidR="007401A0" w:rsidRPr="001105A7" w:rsidRDefault="007401A0" w:rsidP="00707A8C">
            <w:r w:rsidRPr="001105A7">
              <w:rPr>
                <w:sz w:val="22"/>
                <w:szCs w:val="22"/>
              </w:rPr>
              <w:t>Хартия копирна А4</w:t>
            </w:r>
          </w:p>
        </w:tc>
        <w:tc>
          <w:tcPr>
            <w:tcW w:w="4363" w:type="dxa"/>
            <w:vAlign w:val="center"/>
          </w:tcPr>
          <w:p w:rsidR="007401A0" w:rsidRPr="001105A7" w:rsidRDefault="007401A0" w:rsidP="00707A8C">
            <w:r w:rsidRPr="001105A7">
              <w:rPr>
                <w:sz w:val="22"/>
                <w:szCs w:val="22"/>
              </w:rPr>
              <w:t>Висококачествена хартия с висока степен на гладкост</w:t>
            </w:r>
            <w:r>
              <w:rPr>
                <w:sz w:val="22"/>
                <w:szCs w:val="22"/>
              </w:rPr>
              <w:t>, б</w:t>
            </w:r>
            <w:r w:rsidRPr="001105A7">
              <w:rPr>
                <w:sz w:val="22"/>
                <w:szCs w:val="22"/>
              </w:rPr>
              <w:t>яла, формат</w:t>
            </w:r>
            <w:r>
              <w:rPr>
                <w:sz w:val="22"/>
                <w:szCs w:val="22"/>
              </w:rPr>
              <w:t xml:space="preserve"> </w:t>
            </w:r>
            <w:r w:rsidRPr="001105A7">
              <w:rPr>
                <w:sz w:val="22"/>
                <w:szCs w:val="22"/>
              </w:rPr>
              <w:t>А4, тегло 80g/m2, непрозрачност 94.3+_0.7. Опаковка по 500 листа, маса на единица площ 80.9+_0.30, степен на белота-100.1+_0.70, съдържание на влага 4.9+_0.2</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1830"/>
          <w:jc w:val="center"/>
        </w:trPr>
        <w:tc>
          <w:tcPr>
            <w:tcW w:w="362" w:type="dxa"/>
            <w:vAlign w:val="center"/>
          </w:tcPr>
          <w:p w:rsidR="007401A0" w:rsidRPr="001105A7" w:rsidRDefault="007401A0" w:rsidP="00707A8C">
            <w:r w:rsidRPr="001105A7">
              <w:rPr>
                <w:sz w:val="22"/>
                <w:szCs w:val="22"/>
              </w:rPr>
              <w:t>2</w:t>
            </w:r>
          </w:p>
        </w:tc>
        <w:tc>
          <w:tcPr>
            <w:tcW w:w="2556" w:type="dxa"/>
            <w:vAlign w:val="center"/>
          </w:tcPr>
          <w:p w:rsidR="007401A0" w:rsidRPr="001105A7" w:rsidRDefault="007401A0" w:rsidP="00707A8C">
            <w:r w:rsidRPr="001105A7">
              <w:rPr>
                <w:sz w:val="22"/>
                <w:szCs w:val="22"/>
              </w:rPr>
              <w:t>Хартия копирна А3</w:t>
            </w:r>
          </w:p>
        </w:tc>
        <w:tc>
          <w:tcPr>
            <w:tcW w:w="4363" w:type="dxa"/>
            <w:vAlign w:val="center"/>
          </w:tcPr>
          <w:p w:rsidR="007401A0" w:rsidRPr="001105A7" w:rsidRDefault="007401A0" w:rsidP="00707A8C">
            <w:r w:rsidRPr="001105A7">
              <w:rPr>
                <w:sz w:val="22"/>
                <w:szCs w:val="22"/>
              </w:rPr>
              <w:t>Бяла, формат</w:t>
            </w:r>
            <w:r>
              <w:rPr>
                <w:sz w:val="22"/>
                <w:szCs w:val="22"/>
              </w:rPr>
              <w:t xml:space="preserve"> </w:t>
            </w:r>
            <w:r w:rsidRPr="001105A7">
              <w:rPr>
                <w:sz w:val="22"/>
                <w:szCs w:val="22"/>
              </w:rPr>
              <w:t>А3, тегло 80g/m2, възможност за двустранно копиране. Опаковка по 500 листа, непрозрачност 94.3+_0.7. Опаковка по 500 листа, маса на единица площ 80.9+_0.30, степен на белота-100.1+_0.70, съдържание на влага 4.9+_0.2</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840"/>
          <w:jc w:val="center"/>
        </w:trPr>
        <w:tc>
          <w:tcPr>
            <w:tcW w:w="362" w:type="dxa"/>
            <w:vAlign w:val="center"/>
          </w:tcPr>
          <w:p w:rsidR="007401A0" w:rsidRPr="001105A7" w:rsidRDefault="007401A0" w:rsidP="00707A8C">
            <w:r w:rsidRPr="001105A7">
              <w:rPr>
                <w:sz w:val="22"/>
                <w:szCs w:val="22"/>
              </w:rPr>
              <w:t>3</w:t>
            </w:r>
          </w:p>
        </w:tc>
        <w:tc>
          <w:tcPr>
            <w:tcW w:w="2556" w:type="dxa"/>
            <w:vAlign w:val="center"/>
          </w:tcPr>
          <w:p w:rsidR="007401A0" w:rsidRPr="001105A7" w:rsidRDefault="007401A0" w:rsidP="00707A8C">
            <w:r w:rsidRPr="001105A7">
              <w:rPr>
                <w:sz w:val="22"/>
                <w:szCs w:val="22"/>
              </w:rPr>
              <w:t>Хартия карирана A4</w:t>
            </w:r>
          </w:p>
        </w:tc>
        <w:tc>
          <w:tcPr>
            <w:tcW w:w="4363" w:type="dxa"/>
            <w:vAlign w:val="center"/>
          </w:tcPr>
          <w:p w:rsidR="007401A0" w:rsidRPr="001105A7" w:rsidRDefault="007401A0" w:rsidP="00707A8C">
            <w:r w:rsidRPr="001105A7">
              <w:rPr>
                <w:sz w:val="22"/>
                <w:szCs w:val="22"/>
              </w:rPr>
              <w:t>Карирана, офсетова или вестникарска хартия, за машинопис и ръкопис. Опаковка по 250 листа</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855"/>
          <w:jc w:val="center"/>
        </w:trPr>
        <w:tc>
          <w:tcPr>
            <w:tcW w:w="362" w:type="dxa"/>
            <w:vAlign w:val="center"/>
          </w:tcPr>
          <w:p w:rsidR="007401A0" w:rsidRPr="001105A7" w:rsidRDefault="007401A0" w:rsidP="00707A8C">
            <w:r>
              <w:rPr>
                <w:sz w:val="22"/>
                <w:szCs w:val="22"/>
              </w:rPr>
              <w:t>4</w:t>
            </w:r>
          </w:p>
        </w:tc>
        <w:tc>
          <w:tcPr>
            <w:tcW w:w="2556" w:type="dxa"/>
            <w:vAlign w:val="center"/>
          </w:tcPr>
          <w:p w:rsidR="007401A0" w:rsidRPr="001105A7" w:rsidRDefault="007401A0" w:rsidP="00707A8C">
            <w:r w:rsidRPr="001105A7">
              <w:rPr>
                <w:sz w:val="22"/>
                <w:szCs w:val="22"/>
              </w:rPr>
              <w:t>Хартия А4 цветна</w:t>
            </w:r>
          </w:p>
        </w:tc>
        <w:tc>
          <w:tcPr>
            <w:tcW w:w="4363" w:type="dxa"/>
            <w:vAlign w:val="center"/>
          </w:tcPr>
          <w:p w:rsidR="007401A0" w:rsidRPr="001105A7" w:rsidRDefault="007401A0" w:rsidP="00707A8C">
            <w:r w:rsidRPr="001105A7">
              <w:rPr>
                <w:sz w:val="22"/>
                <w:szCs w:val="22"/>
              </w:rPr>
              <w:t>Високо качество и ефект на изображенията, подходящи за копирни машини, лазерни и мастиленоструйни принтери.</w:t>
            </w:r>
            <w:r>
              <w:rPr>
                <w:sz w:val="22"/>
                <w:szCs w:val="22"/>
              </w:rPr>
              <w:t xml:space="preserve"> </w:t>
            </w:r>
            <w:r w:rsidRPr="001105A7">
              <w:rPr>
                <w:sz w:val="22"/>
                <w:szCs w:val="22"/>
              </w:rPr>
              <w:t>Опаковка 50 листа, 80 грама</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1185"/>
          <w:jc w:val="center"/>
        </w:trPr>
        <w:tc>
          <w:tcPr>
            <w:tcW w:w="362" w:type="dxa"/>
            <w:vAlign w:val="center"/>
          </w:tcPr>
          <w:p w:rsidR="007401A0" w:rsidRPr="001105A7" w:rsidRDefault="007401A0" w:rsidP="00707A8C">
            <w:r>
              <w:rPr>
                <w:sz w:val="22"/>
                <w:szCs w:val="22"/>
              </w:rPr>
              <w:t>5</w:t>
            </w:r>
          </w:p>
        </w:tc>
        <w:tc>
          <w:tcPr>
            <w:tcW w:w="2556" w:type="dxa"/>
            <w:vAlign w:val="center"/>
          </w:tcPr>
          <w:p w:rsidR="007401A0" w:rsidRPr="001105A7" w:rsidRDefault="007401A0" w:rsidP="00707A8C">
            <w:r w:rsidRPr="001105A7">
              <w:rPr>
                <w:sz w:val="22"/>
                <w:szCs w:val="22"/>
              </w:rPr>
              <w:t>Картон А4 цветен</w:t>
            </w:r>
          </w:p>
        </w:tc>
        <w:tc>
          <w:tcPr>
            <w:tcW w:w="4363" w:type="dxa"/>
            <w:vAlign w:val="center"/>
          </w:tcPr>
          <w:p w:rsidR="007401A0" w:rsidRPr="001105A7" w:rsidRDefault="007401A0" w:rsidP="00707A8C">
            <w:r w:rsidRPr="001105A7">
              <w:rPr>
                <w:sz w:val="22"/>
                <w:szCs w:val="22"/>
              </w:rPr>
              <w:t>Високо качество и ефект на изображенията, подходящи за копирни машини, лазерни и мастиленоструйни принтери.</w:t>
            </w:r>
            <w:r>
              <w:rPr>
                <w:sz w:val="22"/>
                <w:szCs w:val="22"/>
              </w:rPr>
              <w:t xml:space="preserve"> </w:t>
            </w:r>
            <w:r w:rsidRPr="001105A7">
              <w:rPr>
                <w:sz w:val="22"/>
                <w:szCs w:val="22"/>
              </w:rPr>
              <w:t>Опаковка 50 листа, 160 грама</w:t>
            </w:r>
            <w:r>
              <w:rPr>
                <w:sz w:val="22"/>
                <w:szCs w:val="22"/>
              </w:rPr>
              <w:t xml:space="preserve"> </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1245"/>
          <w:jc w:val="center"/>
        </w:trPr>
        <w:tc>
          <w:tcPr>
            <w:tcW w:w="362" w:type="dxa"/>
            <w:vAlign w:val="center"/>
          </w:tcPr>
          <w:p w:rsidR="007401A0" w:rsidRPr="001105A7" w:rsidRDefault="007401A0" w:rsidP="00707A8C">
            <w:r>
              <w:rPr>
                <w:sz w:val="22"/>
                <w:szCs w:val="22"/>
              </w:rPr>
              <w:t>6</w:t>
            </w:r>
          </w:p>
        </w:tc>
        <w:tc>
          <w:tcPr>
            <w:tcW w:w="2556" w:type="dxa"/>
            <w:vAlign w:val="center"/>
          </w:tcPr>
          <w:p w:rsidR="007401A0" w:rsidRPr="001105A7" w:rsidRDefault="007401A0" w:rsidP="00707A8C">
            <w:r w:rsidRPr="001105A7">
              <w:rPr>
                <w:sz w:val="22"/>
                <w:szCs w:val="22"/>
              </w:rPr>
              <w:t>Книга за периодичен инструктаж</w:t>
            </w:r>
          </w:p>
        </w:tc>
        <w:tc>
          <w:tcPr>
            <w:tcW w:w="4363" w:type="dxa"/>
            <w:vAlign w:val="center"/>
          </w:tcPr>
          <w:p w:rsidR="007401A0" w:rsidRPr="001105A7" w:rsidRDefault="007401A0" w:rsidP="00707A8C">
            <w:r w:rsidRPr="001105A7">
              <w:rPr>
                <w:sz w:val="22"/>
                <w:szCs w:val="22"/>
              </w:rPr>
              <w:t>Формат А5, вестникарска хартия</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600"/>
          <w:jc w:val="center"/>
        </w:trPr>
        <w:tc>
          <w:tcPr>
            <w:tcW w:w="362" w:type="dxa"/>
            <w:vAlign w:val="center"/>
          </w:tcPr>
          <w:p w:rsidR="007401A0" w:rsidRPr="001105A7" w:rsidRDefault="007401A0" w:rsidP="00707A8C">
            <w:r>
              <w:rPr>
                <w:sz w:val="22"/>
                <w:szCs w:val="22"/>
              </w:rPr>
              <w:t>7</w:t>
            </w:r>
          </w:p>
        </w:tc>
        <w:tc>
          <w:tcPr>
            <w:tcW w:w="2556" w:type="dxa"/>
            <w:vAlign w:val="center"/>
          </w:tcPr>
          <w:p w:rsidR="007401A0" w:rsidRPr="001105A7" w:rsidRDefault="007401A0" w:rsidP="00707A8C">
            <w:r w:rsidRPr="001105A7">
              <w:rPr>
                <w:sz w:val="22"/>
                <w:szCs w:val="22"/>
              </w:rPr>
              <w:t>Книга за начален инструктаж</w:t>
            </w:r>
          </w:p>
        </w:tc>
        <w:tc>
          <w:tcPr>
            <w:tcW w:w="4363" w:type="dxa"/>
            <w:vAlign w:val="center"/>
          </w:tcPr>
          <w:p w:rsidR="007401A0" w:rsidRPr="001105A7" w:rsidRDefault="007401A0" w:rsidP="00707A8C">
            <w:r w:rsidRPr="001105A7">
              <w:rPr>
                <w:sz w:val="22"/>
                <w:szCs w:val="22"/>
              </w:rPr>
              <w:t>Формат А5, вестникарска хартия</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Pr>
                <w:sz w:val="22"/>
                <w:szCs w:val="22"/>
              </w:rPr>
              <w:t>8</w:t>
            </w:r>
          </w:p>
        </w:tc>
        <w:tc>
          <w:tcPr>
            <w:tcW w:w="2556" w:type="dxa"/>
            <w:vAlign w:val="center"/>
          </w:tcPr>
          <w:p w:rsidR="007401A0" w:rsidRPr="001105A7" w:rsidRDefault="007401A0" w:rsidP="00707A8C">
            <w:r w:rsidRPr="001105A7">
              <w:rPr>
                <w:sz w:val="22"/>
                <w:szCs w:val="22"/>
              </w:rPr>
              <w:t>Дневник ЕДСД</w:t>
            </w:r>
          </w:p>
        </w:tc>
        <w:tc>
          <w:tcPr>
            <w:tcW w:w="4363" w:type="dxa"/>
            <w:vAlign w:val="center"/>
          </w:tcPr>
          <w:p w:rsidR="007401A0" w:rsidRPr="001105A7" w:rsidRDefault="007401A0" w:rsidP="00707A8C">
            <w:r w:rsidRPr="001105A7">
              <w:rPr>
                <w:sz w:val="22"/>
                <w:szCs w:val="22"/>
              </w:rPr>
              <w:t>Голям,  200 листа</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300"/>
          <w:jc w:val="center"/>
        </w:trPr>
        <w:tc>
          <w:tcPr>
            <w:tcW w:w="362" w:type="dxa"/>
            <w:vAlign w:val="center"/>
          </w:tcPr>
          <w:p w:rsidR="007401A0" w:rsidRPr="001105A7" w:rsidRDefault="007401A0" w:rsidP="00707A8C">
            <w:r>
              <w:rPr>
                <w:sz w:val="22"/>
                <w:szCs w:val="22"/>
              </w:rPr>
              <w:t>9</w:t>
            </w:r>
          </w:p>
        </w:tc>
        <w:tc>
          <w:tcPr>
            <w:tcW w:w="2556" w:type="dxa"/>
            <w:vAlign w:val="center"/>
          </w:tcPr>
          <w:p w:rsidR="007401A0" w:rsidRPr="001105A7" w:rsidRDefault="007401A0" w:rsidP="00707A8C">
            <w:r w:rsidRPr="001105A7">
              <w:rPr>
                <w:sz w:val="22"/>
                <w:szCs w:val="22"/>
              </w:rPr>
              <w:t>Протоколна тетрадка</w:t>
            </w:r>
          </w:p>
        </w:tc>
        <w:tc>
          <w:tcPr>
            <w:tcW w:w="4363" w:type="dxa"/>
            <w:vAlign w:val="center"/>
          </w:tcPr>
          <w:p w:rsidR="007401A0" w:rsidRPr="001105A7" w:rsidRDefault="007401A0" w:rsidP="00707A8C">
            <w:r w:rsidRPr="001105A7">
              <w:rPr>
                <w:sz w:val="22"/>
                <w:szCs w:val="22"/>
              </w:rPr>
              <w:t>Формат 17/25см, 100 листа,</w:t>
            </w:r>
            <w:r>
              <w:rPr>
                <w:sz w:val="22"/>
                <w:szCs w:val="22"/>
              </w:rPr>
              <w:t xml:space="preserve"> </w:t>
            </w:r>
            <w:r w:rsidRPr="001105A7">
              <w:rPr>
                <w:sz w:val="22"/>
                <w:szCs w:val="22"/>
              </w:rPr>
              <w:t>твърди корици</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300"/>
          <w:jc w:val="center"/>
        </w:trPr>
        <w:tc>
          <w:tcPr>
            <w:tcW w:w="362" w:type="dxa"/>
            <w:vAlign w:val="center"/>
          </w:tcPr>
          <w:p w:rsidR="007401A0" w:rsidRPr="001105A7" w:rsidRDefault="007401A0" w:rsidP="00707A8C">
            <w:r w:rsidRPr="001105A7">
              <w:rPr>
                <w:sz w:val="22"/>
                <w:szCs w:val="22"/>
              </w:rPr>
              <w:t>1</w:t>
            </w:r>
            <w:r>
              <w:rPr>
                <w:sz w:val="22"/>
                <w:szCs w:val="22"/>
              </w:rPr>
              <w:t>0</w:t>
            </w:r>
          </w:p>
        </w:tc>
        <w:tc>
          <w:tcPr>
            <w:tcW w:w="2556" w:type="dxa"/>
            <w:vAlign w:val="center"/>
          </w:tcPr>
          <w:p w:rsidR="007401A0" w:rsidRPr="001105A7" w:rsidRDefault="007401A0" w:rsidP="00707A8C">
            <w:r w:rsidRPr="001105A7">
              <w:rPr>
                <w:sz w:val="22"/>
                <w:szCs w:val="22"/>
              </w:rPr>
              <w:t>Ролки за касови апарати</w:t>
            </w:r>
          </w:p>
        </w:tc>
        <w:tc>
          <w:tcPr>
            <w:tcW w:w="4363" w:type="dxa"/>
            <w:vAlign w:val="center"/>
          </w:tcPr>
          <w:p w:rsidR="007401A0" w:rsidRPr="001105A7" w:rsidRDefault="007401A0" w:rsidP="00707A8C">
            <w:r w:rsidRPr="001105A7">
              <w:rPr>
                <w:sz w:val="22"/>
                <w:szCs w:val="22"/>
              </w:rPr>
              <w:t>Термо хартия 57 мм/17 м, опаковка 12 бр.</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300"/>
          <w:jc w:val="center"/>
        </w:trPr>
        <w:tc>
          <w:tcPr>
            <w:tcW w:w="362" w:type="dxa"/>
            <w:vAlign w:val="center"/>
          </w:tcPr>
          <w:p w:rsidR="007401A0" w:rsidRPr="001105A7" w:rsidRDefault="007401A0" w:rsidP="00707A8C">
            <w:r w:rsidRPr="001105A7">
              <w:rPr>
                <w:sz w:val="22"/>
                <w:szCs w:val="22"/>
              </w:rPr>
              <w:t>1</w:t>
            </w:r>
            <w:r>
              <w:rPr>
                <w:sz w:val="22"/>
                <w:szCs w:val="22"/>
              </w:rPr>
              <w:t>1</w:t>
            </w:r>
          </w:p>
        </w:tc>
        <w:tc>
          <w:tcPr>
            <w:tcW w:w="2556" w:type="dxa"/>
            <w:vAlign w:val="center"/>
          </w:tcPr>
          <w:p w:rsidR="007401A0" w:rsidRPr="001105A7" w:rsidRDefault="007401A0" w:rsidP="00707A8C">
            <w:r w:rsidRPr="001105A7">
              <w:rPr>
                <w:sz w:val="22"/>
                <w:szCs w:val="22"/>
              </w:rPr>
              <w:t>Плик за писма В4</w:t>
            </w:r>
          </w:p>
        </w:tc>
        <w:tc>
          <w:tcPr>
            <w:tcW w:w="4363" w:type="dxa"/>
            <w:vAlign w:val="center"/>
          </w:tcPr>
          <w:p w:rsidR="007401A0" w:rsidRPr="001105A7" w:rsidRDefault="007401A0" w:rsidP="00707A8C">
            <w:r w:rsidRPr="001105A7">
              <w:rPr>
                <w:sz w:val="22"/>
                <w:szCs w:val="22"/>
              </w:rPr>
              <w:t>Бял, опаковка по 100 броя</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300"/>
          <w:jc w:val="center"/>
        </w:trPr>
        <w:tc>
          <w:tcPr>
            <w:tcW w:w="362" w:type="dxa"/>
            <w:vAlign w:val="center"/>
          </w:tcPr>
          <w:p w:rsidR="007401A0" w:rsidRPr="001105A7" w:rsidRDefault="007401A0" w:rsidP="00707A8C">
            <w:r w:rsidRPr="001105A7">
              <w:rPr>
                <w:sz w:val="22"/>
                <w:szCs w:val="22"/>
              </w:rPr>
              <w:t>1</w:t>
            </w:r>
            <w:r>
              <w:rPr>
                <w:sz w:val="22"/>
                <w:szCs w:val="22"/>
              </w:rPr>
              <w:t>2</w:t>
            </w:r>
          </w:p>
        </w:tc>
        <w:tc>
          <w:tcPr>
            <w:tcW w:w="2556" w:type="dxa"/>
            <w:vAlign w:val="center"/>
          </w:tcPr>
          <w:p w:rsidR="007401A0" w:rsidRPr="001105A7" w:rsidRDefault="007401A0" w:rsidP="00707A8C">
            <w:r w:rsidRPr="001105A7">
              <w:rPr>
                <w:sz w:val="22"/>
                <w:szCs w:val="22"/>
              </w:rPr>
              <w:t>Плик за писма С5</w:t>
            </w:r>
          </w:p>
        </w:tc>
        <w:tc>
          <w:tcPr>
            <w:tcW w:w="4363" w:type="dxa"/>
            <w:vAlign w:val="center"/>
          </w:tcPr>
          <w:p w:rsidR="007401A0" w:rsidRPr="001105A7" w:rsidRDefault="007401A0" w:rsidP="00707A8C">
            <w:r w:rsidRPr="001105A7">
              <w:rPr>
                <w:sz w:val="22"/>
                <w:szCs w:val="22"/>
              </w:rPr>
              <w:t>Бял, опаковка по 100 броя</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300"/>
          <w:jc w:val="center"/>
        </w:trPr>
        <w:tc>
          <w:tcPr>
            <w:tcW w:w="362" w:type="dxa"/>
            <w:vAlign w:val="center"/>
          </w:tcPr>
          <w:p w:rsidR="007401A0" w:rsidRPr="001105A7" w:rsidRDefault="007401A0" w:rsidP="00707A8C">
            <w:r w:rsidRPr="001105A7">
              <w:rPr>
                <w:sz w:val="22"/>
                <w:szCs w:val="22"/>
              </w:rPr>
              <w:t>1</w:t>
            </w:r>
            <w:r>
              <w:rPr>
                <w:sz w:val="22"/>
                <w:szCs w:val="22"/>
              </w:rPr>
              <w:t>3</w:t>
            </w:r>
          </w:p>
        </w:tc>
        <w:tc>
          <w:tcPr>
            <w:tcW w:w="2556" w:type="dxa"/>
            <w:vAlign w:val="center"/>
          </w:tcPr>
          <w:p w:rsidR="007401A0" w:rsidRPr="001105A7" w:rsidRDefault="007401A0" w:rsidP="00707A8C">
            <w:r w:rsidRPr="001105A7">
              <w:rPr>
                <w:sz w:val="22"/>
                <w:szCs w:val="22"/>
              </w:rPr>
              <w:t>Хартиена самозалепваща се лента</w:t>
            </w:r>
          </w:p>
        </w:tc>
        <w:tc>
          <w:tcPr>
            <w:tcW w:w="4363" w:type="dxa"/>
            <w:vAlign w:val="center"/>
          </w:tcPr>
          <w:p w:rsidR="007401A0" w:rsidRPr="001105A7" w:rsidRDefault="007401A0" w:rsidP="00707A8C">
            <w:r w:rsidRPr="001105A7">
              <w:rPr>
                <w:sz w:val="22"/>
                <w:szCs w:val="22"/>
              </w:rPr>
              <w:t>Хартиена самозалепваща се лента 25мм/25м</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1</w:t>
            </w:r>
            <w:r>
              <w:rPr>
                <w:sz w:val="22"/>
                <w:szCs w:val="22"/>
              </w:rPr>
              <w:t>4</w:t>
            </w:r>
          </w:p>
        </w:tc>
        <w:tc>
          <w:tcPr>
            <w:tcW w:w="2556" w:type="dxa"/>
            <w:vAlign w:val="center"/>
          </w:tcPr>
          <w:p w:rsidR="007401A0" w:rsidRPr="001105A7" w:rsidRDefault="007401A0" w:rsidP="00707A8C">
            <w:r w:rsidRPr="001105A7">
              <w:rPr>
                <w:sz w:val="22"/>
                <w:szCs w:val="22"/>
              </w:rPr>
              <w:t>Хартиени индекси за маркиране</w:t>
            </w:r>
          </w:p>
        </w:tc>
        <w:tc>
          <w:tcPr>
            <w:tcW w:w="4363" w:type="dxa"/>
            <w:vAlign w:val="center"/>
          </w:tcPr>
          <w:p w:rsidR="007401A0" w:rsidRPr="001105A7" w:rsidRDefault="007401A0" w:rsidP="00707A8C">
            <w:r w:rsidRPr="001105A7">
              <w:rPr>
                <w:sz w:val="22"/>
                <w:szCs w:val="22"/>
              </w:rPr>
              <w:t>Четири цвята, самозалепващи, размер 50х12мм, oпак</w:t>
            </w:r>
            <w:r>
              <w:rPr>
                <w:sz w:val="22"/>
                <w:szCs w:val="22"/>
              </w:rPr>
              <w:t>овка</w:t>
            </w:r>
            <w:r w:rsidRPr="001105A7">
              <w:rPr>
                <w:sz w:val="22"/>
                <w:szCs w:val="22"/>
              </w:rPr>
              <w:t xml:space="preserve"> 100 бр.</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1</w:t>
            </w:r>
            <w:r>
              <w:rPr>
                <w:sz w:val="22"/>
                <w:szCs w:val="22"/>
              </w:rPr>
              <w:t>5</w:t>
            </w:r>
          </w:p>
        </w:tc>
        <w:tc>
          <w:tcPr>
            <w:tcW w:w="2556" w:type="dxa"/>
            <w:vAlign w:val="center"/>
          </w:tcPr>
          <w:p w:rsidR="007401A0" w:rsidRPr="001105A7" w:rsidRDefault="007401A0" w:rsidP="00707A8C">
            <w:r w:rsidRPr="001105A7">
              <w:rPr>
                <w:sz w:val="22"/>
                <w:szCs w:val="22"/>
              </w:rPr>
              <w:t>Самозалепващи се листчета</w:t>
            </w:r>
          </w:p>
        </w:tc>
        <w:tc>
          <w:tcPr>
            <w:tcW w:w="4363" w:type="dxa"/>
            <w:vAlign w:val="center"/>
          </w:tcPr>
          <w:p w:rsidR="007401A0" w:rsidRPr="001105A7" w:rsidRDefault="007401A0" w:rsidP="00707A8C">
            <w:r w:rsidRPr="001105A7">
              <w:rPr>
                <w:sz w:val="22"/>
                <w:szCs w:val="22"/>
              </w:rPr>
              <w:t>Размери 75/75 мм, цвят жълт пастелен, 400 листа</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1</w:t>
            </w:r>
            <w:r>
              <w:rPr>
                <w:sz w:val="22"/>
                <w:szCs w:val="22"/>
              </w:rPr>
              <w:t>6</w:t>
            </w:r>
          </w:p>
        </w:tc>
        <w:tc>
          <w:tcPr>
            <w:tcW w:w="2556" w:type="dxa"/>
            <w:vAlign w:val="center"/>
          </w:tcPr>
          <w:p w:rsidR="007401A0" w:rsidRPr="001105A7" w:rsidRDefault="007401A0" w:rsidP="00707A8C">
            <w:r w:rsidRPr="001105A7">
              <w:rPr>
                <w:sz w:val="22"/>
                <w:szCs w:val="22"/>
              </w:rPr>
              <w:t>Протоколна тетрадка</w:t>
            </w:r>
          </w:p>
        </w:tc>
        <w:tc>
          <w:tcPr>
            <w:tcW w:w="4363" w:type="dxa"/>
            <w:vAlign w:val="center"/>
          </w:tcPr>
          <w:p w:rsidR="007401A0" w:rsidRPr="001105A7" w:rsidRDefault="007401A0" w:rsidP="00707A8C">
            <w:r w:rsidRPr="001105A7">
              <w:rPr>
                <w:sz w:val="22"/>
                <w:szCs w:val="22"/>
              </w:rPr>
              <w:t>Формат 14,8/20,8 см, 100 листа,</w:t>
            </w:r>
            <w:r>
              <w:rPr>
                <w:sz w:val="22"/>
                <w:szCs w:val="22"/>
              </w:rPr>
              <w:t xml:space="preserve"> </w:t>
            </w:r>
            <w:r w:rsidRPr="001105A7">
              <w:rPr>
                <w:sz w:val="22"/>
                <w:szCs w:val="22"/>
              </w:rPr>
              <w:t>твърди корици</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1</w:t>
            </w:r>
            <w:r>
              <w:rPr>
                <w:sz w:val="22"/>
                <w:szCs w:val="22"/>
              </w:rPr>
              <w:t>7</w:t>
            </w:r>
          </w:p>
        </w:tc>
        <w:tc>
          <w:tcPr>
            <w:tcW w:w="2556" w:type="dxa"/>
            <w:vAlign w:val="center"/>
          </w:tcPr>
          <w:p w:rsidR="007401A0" w:rsidRPr="001105A7" w:rsidRDefault="007401A0" w:rsidP="00707A8C">
            <w:r w:rsidRPr="001105A7">
              <w:rPr>
                <w:sz w:val="22"/>
                <w:szCs w:val="22"/>
              </w:rPr>
              <w:t xml:space="preserve">Фолио за ламиниране </w:t>
            </w:r>
          </w:p>
        </w:tc>
        <w:tc>
          <w:tcPr>
            <w:tcW w:w="4363" w:type="dxa"/>
            <w:vAlign w:val="center"/>
          </w:tcPr>
          <w:p w:rsidR="007401A0" w:rsidRPr="001105A7" w:rsidRDefault="007401A0" w:rsidP="00707A8C">
            <w:r>
              <w:rPr>
                <w:sz w:val="22"/>
                <w:szCs w:val="22"/>
              </w:rPr>
              <w:t>Прозрачнo фолио за ламиниране формат 80/110 мм , 80</w:t>
            </w:r>
            <w:r w:rsidRPr="001105A7">
              <w:rPr>
                <w:sz w:val="22"/>
                <w:szCs w:val="22"/>
              </w:rPr>
              <w:t xml:space="preserve"> микрона. Опаковка по 100 листа</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опаковка</w:t>
            </w:r>
          </w:p>
        </w:tc>
      </w:tr>
      <w:tr w:rsidR="007401A0" w:rsidRPr="001D6DE9" w:rsidTr="00C260AF">
        <w:trPr>
          <w:trHeight w:val="600"/>
          <w:jc w:val="center"/>
        </w:trPr>
        <w:tc>
          <w:tcPr>
            <w:tcW w:w="362" w:type="dxa"/>
            <w:vAlign w:val="center"/>
          </w:tcPr>
          <w:p w:rsidR="007401A0" w:rsidRPr="001105A7" w:rsidRDefault="007401A0" w:rsidP="00707A8C">
            <w:r>
              <w:rPr>
                <w:sz w:val="22"/>
                <w:szCs w:val="22"/>
              </w:rPr>
              <w:t>18</w:t>
            </w:r>
          </w:p>
        </w:tc>
        <w:tc>
          <w:tcPr>
            <w:tcW w:w="2556" w:type="dxa"/>
            <w:vAlign w:val="center"/>
          </w:tcPr>
          <w:p w:rsidR="007401A0" w:rsidRPr="001105A7" w:rsidRDefault="007401A0" w:rsidP="00707A8C">
            <w:r w:rsidRPr="001105A7">
              <w:rPr>
                <w:sz w:val="22"/>
                <w:szCs w:val="22"/>
              </w:rPr>
              <w:t>Папка джоб с перфорация, А4, кристал</w:t>
            </w:r>
          </w:p>
        </w:tc>
        <w:tc>
          <w:tcPr>
            <w:tcW w:w="4363" w:type="dxa"/>
            <w:vAlign w:val="center"/>
          </w:tcPr>
          <w:p w:rsidR="007401A0" w:rsidRPr="001105A7" w:rsidRDefault="007401A0" w:rsidP="00707A8C">
            <w:r w:rsidRPr="001105A7">
              <w:rPr>
                <w:sz w:val="22"/>
                <w:szCs w:val="22"/>
              </w:rPr>
              <w:t>Папка джоб с универсална перфорация, изработена от антистатичен РР материал с дебелина 40 микрона. Опаковка по 100 броя</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Pr>
                <w:sz w:val="22"/>
                <w:szCs w:val="22"/>
              </w:rPr>
              <w:t>19</w:t>
            </w:r>
          </w:p>
        </w:tc>
        <w:tc>
          <w:tcPr>
            <w:tcW w:w="2556" w:type="dxa"/>
            <w:vAlign w:val="center"/>
          </w:tcPr>
          <w:p w:rsidR="007401A0" w:rsidRPr="001105A7" w:rsidRDefault="007401A0" w:rsidP="00707A8C">
            <w:r w:rsidRPr="001105A7">
              <w:rPr>
                <w:sz w:val="22"/>
                <w:szCs w:val="22"/>
              </w:rPr>
              <w:t>Папка джоб с перфорация, А4, кристал</w:t>
            </w:r>
          </w:p>
        </w:tc>
        <w:tc>
          <w:tcPr>
            <w:tcW w:w="4363" w:type="dxa"/>
            <w:vAlign w:val="center"/>
          </w:tcPr>
          <w:p w:rsidR="007401A0" w:rsidRPr="001105A7" w:rsidRDefault="007401A0" w:rsidP="00707A8C">
            <w:r w:rsidRPr="001105A7">
              <w:rPr>
                <w:sz w:val="22"/>
                <w:szCs w:val="22"/>
              </w:rPr>
              <w:t>Папка джоб с универсална перфорация, изработена от антистатичен РР материал с дебелина 60 микрона. Опаковка по 100 броя</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 xml:space="preserve"> 1 опаковка</w:t>
            </w:r>
          </w:p>
        </w:tc>
      </w:tr>
      <w:tr w:rsidR="007401A0" w:rsidRPr="001D6DE9" w:rsidTr="00C260AF">
        <w:trPr>
          <w:trHeight w:val="900"/>
          <w:jc w:val="center"/>
        </w:trPr>
        <w:tc>
          <w:tcPr>
            <w:tcW w:w="362" w:type="dxa"/>
            <w:vAlign w:val="center"/>
          </w:tcPr>
          <w:p w:rsidR="007401A0" w:rsidRPr="001105A7" w:rsidRDefault="007401A0" w:rsidP="00707A8C">
            <w:r>
              <w:rPr>
                <w:sz w:val="22"/>
                <w:szCs w:val="22"/>
              </w:rPr>
              <w:t>20</w:t>
            </w:r>
          </w:p>
        </w:tc>
        <w:tc>
          <w:tcPr>
            <w:tcW w:w="2556" w:type="dxa"/>
            <w:vAlign w:val="center"/>
          </w:tcPr>
          <w:p w:rsidR="007401A0" w:rsidRPr="001105A7" w:rsidRDefault="007401A0" w:rsidP="00707A8C">
            <w:r w:rsidRPr="001105A7">
              <w:rPr>
                <w:sz w:val="22"/>
                <w:szCs w:val="22"/>
              </w:rPr>
              <w:t>Папка прозрачна А4 с машинка</w:t>
            </w:r>
          </w:p>
        </w:tc>
        <w:tc>
          <w:tcPr>
            <w:tcW w:w="4363" w:type="dxa"/>
            <w:vAlign w:val="center"/>
          </w:tcPr>
          <w:p w:rsidR="007401A0" w:rsidRPr="001105A7" w:rsidRDefault="007401A0" w:rsidP="00707A8C">
            <w:r w:rsidRPr="001105A7">
              <w:rPr>
                <w:sz w:val="22"/>
                <w:szCs w:val="22"/>
              </w:rPr>
              <w:t>Изработена от полипропилен, с цветен гръб и прозрачно лице, с перфорация за поставяне в класьор, за документи с формат А4.</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 xml:space="preserve"> 1 опаковка</w:t>
            </w:r>
          </w:p>
        </w:tc>
      </w:tr>
      <w:tr w:rsidR="007401A0" w:rsidRPr="001D6DE9" w:rsidTr="00C260AF">
        <w:trPr>
          <w:trHeight w:val="900"/>
          <w:jc w:val="center"/>
        </w:trPr>
        <w:tc>
          <w:tcPr>
            <w:tcW w:w="362" w:type="dxa"/>
            <w:vAlign w:val="center"/>
          </w:tcPr>
          <w:p w:rsidR="007401A0" w:rsidRPr="001105A7" w:rsidRDefault="007401A0" w:rsidP="00707A8C">
            <w:r w:rsidRPr="001105A7">
              <w:rPr>
                <w:sz w:val="22"/>
                <w:szCs w:val="22"/>
              </w:rPr>
              <w:t>2</w:t>
            </w:r>
            <w:r>
              <w:rPr>
                <w:sz w:val="22"/>
                <w:szCs w:val="22"/>
              </w:rPr>
              <w:t>1</w:t>
            </w:r>
          </w:p>
        </w:tc>
        <w:tc>
          <w:tcPr>
            <w:tcW w:w="2556" w:type="dxa"/>
            <w:vAlign w:val="center"/>
          </w:tcPr>
          <w:p w:rsidR="007401A0" w:rsidRPr="001105A7" w:rsidRDefault="007401A0" w:rsidP="00707A8C">
            <w:r w:rsidRPr="001105A7">
              <w:rPr>
                <w:sz w:val="22"/>
                <w:szCs w:val="22"/>
              </w:rPr>
              <w:t>Класьор от полипропилен с гръб 8 см.</w:t>
            </w:r>
          </w:p>
        </w:tc>
        <w:tc>
          <w:tcPr>
            <w:tcW w:w="4363" w:type="dxa"/>
            <w:vAlign w:val="center"/>
          </w:tcPr>
          <w:p w:rsidR="007401A0" w:rsidRPr="001105A7" w:rsidRDefault="007401A0" w:rsidP="00707A8C">
            <w:r w:rsidRPr="001105A7">
              <w:rPr>
                <w:sz w:val="22"/>
                <w:szCs w:val="22"/>
              </w:rPr>
              <w:t>Изработен от РР материал. Джоб за етикети на гърба на класьора. Механизъм за захващане на листа формат А4 и папки. Различни цветове.</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 xml:space="preserve"> 1 опаковка</w:t>
            </w:r>
          </w:p>
        </w:tc>
      </w:tr>
      <w:tr w:rsidR="007401A0" w:rsidRPr="001D6DE9" w:rsidTr="00C260AF">
        <w:trPr>
          <w:trHeight w:val="1035"/>
          <w:jc w:val="center"/>
        </w:trPr>
        <w:tc>
          <w:tcPr>
            <w:tcW w:w="362" w:type="dxa"/>
            <w:vAlign w:val="center"/>
          </w:tcPr>
          <w:p w:rsidR="007401A0" w:rsidRPr="001105A7" w:rsidRDefault="007401A0" w:rsidP="00707A8C">
            <w:r>
              <w:rPr>
                <w:sz w:val="22"/>
                <w:szCs w:val="22"/>
              </w:rPr>
              <w:t>22</w:t>
            </w:r>
          </w:p>
        </w:tc>
        <w:tc>
          <w:tcPr>
            <w:tcW w:w="2556" w:type="dxa"/>
            <w:vAlign w:val="center"/>
          </w:tcPr>
          <w:p w:rsidR="007401A0" w:rsidRPr="001105A7" w:rsidRDefault="007401A0" w:rsidP="00707A8C">
            <w:r w:rsidRPr="001105A7">
              <w:rPr>
                <w:sz w:val="22"/>
                <w:szCs w:val="22"/>
              </w:rPr>
              <w:t>Класьор от полипропилен с гръб 5 см.</w:t>
            </w:r>
          </w:p>
        </w:tc>
        <w:tc>
          <w:tcPr>
            <w:tcW w:w="4363" w:type="dxa"/>
            <w:vAlign w:val="center"/>
          </w:tcPr>
          <w:p w:rsidR="007401A0" w:rsidRPr="001105A7" w:rsidRDefault="007401A0" w:rsidP="00707A8C">
            <w:r w:rsidRPr="001105A7">
              <w:rPr>
                <w:sz w:val="22"/>
                <w:szCs w:val="22"/>
              </w:rPr>
              <w:t>Корици с РР покритие, подсилени с метален кант ъгли, устойчив заключващ механизъм, джоб със сменяем етикет на гърба.</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1200"/>
          <w:jc w:val="center"/>
        </w:trPr>
        <w:tc>
          <w:tcPr>
            <w:tcW w:w="362" w:type="dxa"/>
            <w:vAlign w:val="center"/>
          </w:tcPr>
          <w:p w:rsidR="007401A0" w:rsidRPr="001105A7" w:rsidRDefault="007401A0" w:rsidP="00707A8C">
            <w:r>
              <w:rPr>
                <w:sz w:val="22"/>
                <w:szCs w:val="22"/>
              </w:rPr>
              <w:t>23</w:t>
            </w:r>
          </w:p>
        </w:tc>
        <w:tc>
          <w:tcPr>
            <w:tcW w:w="2556" w:type="dxa"/>
            <w:vAlign w:val="center"/>
          </w:tcPr>
          <w:p w:rsidR="007401A0" w:rsidRPr="001105A7" w:rsidRDefault="007401A0" w:rsidP="00707A8C">
            <w:r w:rsidRPr="001105A7">
              <w:rPr>
                <w:sz w:val="22"/>
                <w:szCs w:val="22"/>
              </w:rPr>
              <w:t>Коригиращ ролер с лента</w:t>
            </w:r>
          </w:p>
        </w:tc>
        <w:tc>
          <w:tcPr>
            <w:tcW w:w="4363" w:type="dxa"/>
            <w:vAlign w:val="center"/>
          </w:tcPr>
          <w:p w:rsidR="007401A0" w:rsidRPr="001105A7" w:rsidRDefault="007401A0" w:rsidP="00707A8C">
            <w:r w:rsidRPr="001105A7">
              <w:rPr>
                <w:sz w:val="22"/>
                <w:szCs w:val="22"/>
              </w:rPr>
              <w:t>Коректор, бързосъхнещ, подходящ за всички видове хартия и мастило;5мм Х 5м</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900"/>
          <w:jc w:val="center"/>
        </w:trPr>
        <w:tc>
          <w:tcPr>
            <w:tcW w:w="362" w:type="dxa"/>
            <w:vAlign w:val="center"/>
          </w:tcPr>
          <w:p w:rsidR="007401A0" w:rsidRPr="001105A7" w:rsidRDefault="007401A0" w:rsidP="00707A8C">
            <w:r w:rsidRPr="001105A7">
              <w:rPr>
                <w:sz w:val="22"/>
                <w:szCs w:val="22"/>
              </w:rPr>
              <w:t>2</w:t>
            </w:r>
            <w:r>
              <w:rPr>
                <w:sz w:val="22"/>
                <w:szCs w:val="22"/>
              </w:rPr>
              <w:t>4</w:t>
            </w:r>
          </w:p>
        </w:tc>
        <w:tc>
          <w:tcPr>
            <w:tcW w:w="2556" w:type="dxa"/>
            <w:vAlign w:val="center"/>
          </w:tcPr>
          <w:p w:rsidR="007401A0" w:rsidRPr="001105A7" w:rsidRDefault="007401A0" w:rsidP="00707A8C">
            <w:r w:rsidRPr="001105A7">
              <w:rPr>
                <w:sz w:val="22"/>
                <w:szCs w:val="22"/>
              </w:rPr>
              <w:t>Лепило сухо - 8 гр</w:t>
            </w:r>
          </w:p>
        </w:tc>
        <w:tc>
          <w:tcPr>
            <w:tcW w:w="4363" w:type="dxa"/>
            <w:vAlign w:val="center"/>
          </w:tcPr>
          <w:p w:rsidR="007401A0" w:rsidRPr="001105A7" w:rsidRDefault="007401A0" w:rsidP="00707A8C">
            <w:r w:rsidRPr="001105A7">
              <w:rPr>
                <w:sz w:val="22"/>
                <w:szCs w:val="22"/>
              </w:rPr>
              <w:t>Бяло сухо лепило за хартиени изделия - 8 гр. Лесно за нанасяне.</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2</w:t>
            </w:r>
            <w:r>
              <w:rPr>
                <w:sz w:val="22"/>
                <w:szCs w:val="22"/>
              </w:rPr>
              <w:t>5</w:t>
            </w:r>
          </w:p>
        </w:tc>
        <w:tc>
          <w:tcPr>
            <w:tcW w:w="2556" w:type="dxa"/>
            <w:vAlign w:val="center"/>
          </w:tcPr>
          <w:p w:rsidR="007401A0" w:rsidRPr="001105A7" w:rsidRDefault="007401A0" w:rsidP="00707A8C">
            <w:r w:rsidRPr="001105A7">
              <w:rPr>
                <w:sz w:val="22"/>
                <w:szCs w:val="22"/>
              </w:rPr>
              <w:t>Лепило течно - 30 гр с тампон</w:t>
            </w:r>
          </w:p>
        </w:tc>
        <w:tc>
          <w:tcPr>
            <w:tcW w:w="4363" w:type="dxa"/>
            <w:vAlign w:val="center"/>
          </w:tcPr>
          <w:p w:rsidR="007401A0" w:rsidRPr="001105A7" w:rsidRDefault="007401A0" w:rsidP="00707A8C">
            <w:r w:rsidRPr="001105A7">
              <w:rPr>
                <w:sz w:val="22"/>
                <w:szCs w:val="22"/>
              </w:rPr>
              <w:t>Лепило на водна основа с тампон за лесно нанасяне. Прозрачно след засъхване. Подходящо за залепване на хартиени изделия</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2</w:t>
            </w:r>
            <w:r>
              <w:rPr>
                <w:sz w:val="22"/>
                <w:szCs w:val="22"/>
              </w:rPr>
              <w:t>6</w:t>
            </w:r>
          </w:p>
        </w:tc>
        <w:tc>
          <w:tcPr>
            <w:tcW w:w="2556" w:type="dxa"/>
            <w:vAlign w:val="center"/>
          </w:tcPr>
          <w:p w:rsidR="007401A0" w:rsidRPr="001105A7" w:rsidRDefault="007401A0" w:rsidP="00707A8C">
            <w:r w:rsidRPr="001105A7">
              <w:rPr>
                <w:sz w:val="22"/>
                <w:szCs w:val="22"/>
              </w:rPr>
              <w:t>Лента самозалепваща /тиксо/ - 19мм х 33 м</w:t>
            </w:r>
          </w:p>
        </w:tc>
        <w:tc>
          <w:tcPr>
            <w:tcW w:w="4363" w:type="dxa"/>
            <w:vAlign w:val="center"/>
          </w:tcPr>
          <w:p w:rsidR="007401A0" w:rsidRPr="001105A7" w:rsidRDefault="007401A0" w:rsidP="00707A8C">
            <w:r w:rsidRPr="001105A7">
              <w:rPr>
                <w:sz w:val="22"/>
                <w:szCs w:val="22"/>
              </w:rPr>
              <w:t>Прозрачна лента за универсална употреба. Изработена от нетоксичен РР материал.</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1200"/>
          <w:jc w:val="center"/>
        </w:trPr>
        <w:tc>
          <w:tcPr>
            <w:tcW w:w="362" w:type="dxa"/>
            <w:vAlign w:val="center"/>
          </w:tcPr>
          <w:p w:rsidR="007401A0" w:rsidRPr="001105A7" w:rsidRDefault="007401A0" w:rsidP="00707A8C">
            <w:r>
              <w:rPr>
                <w:sz w:val="22"/>
                <w:szCs w:val="22"/>
              </w:rPr>
              <w:t>27</w:t>
            </w:r>
          </w:p>
        </w:tc>
        <w:tc>
          <w:tcPr>
            <w:tcW w:w="2556" w:type="dxa"/>
            <w:vAlign w:val="center"/>
          </w:tcPr>
          <w:p w:rsidR="007401A0" w:rsidRPr="001105A7" w:rsidRDefault="007401A0" w:rsidP="00707A8C">
            <w:r w:rsidRPr="001105A7">
              <w:rPr>
                <w:sz w:val="22"/>
                <w:szCs w:val="22"/>
              </w:rPr>
              <w:t>Тампон за печат, 50х70 мм.</w:t>
            </w:r>
          </w:p>
        </w:tc>
        <w:tc>
          <w:tcPr>
            <w:tcW w:w="4363" w:type="dxa"/>
            <w:vAlign w:val="center"/>
          </w:tcPr>
          <w:p w:rsidR="007401A0" w:rsidRPr="001105A7" w:rsidRDefault="007401A0" w:rsidP="00707A8C">
            <w:r w:rsidRPr="001105A7">
              <w:rPr>
                <w:sz w:val="22"/>
                <w:szCs w:val="22"/>
              </w:rPr>
              <w:t xml:space="preserve">Фабрично намастилен тампон за ръчен печат. Метален корпус с капак. </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Pr>
                <w:sz w:val="22"/>
                <w:szCs w:val="22"/>
              </w:rPr>
              <w:t>28</w:t>
            </w:r>
          </w:p>
        </w:tc>
        <w:tc>
          <w:tcPr>
            <w:tcW w:w="2556" w:type="dxa"/>
            <w:vAlign w:val="center"/>
          </w:tcPr>
          <w:p w:rsidR="007401A0" w:rsidRPr="001105A7" w:rsidRDefault="007401A0" w:rsidP="00707A8C">
            <w:r w:rsidRPr="001105A7">
              <w:rPr>
                <w:sz w:val="22"/>
                <w:szCs w:val="22"/>
              </w:rPr>
              <w:t>Тампонно мастило - 30 мл.</w:t>
            </w:r>
          </w:p>
        </w:tc>
        <w:tc>
          <w:tcPr>
            <w:tcW w:w="4363" w:type="dxa"/>
            <w:vAlign w:val="center"/>
          </w:tcPr>
          <w:p w:rsidR="007401A0" w:rsidRPr="001105A7" w:rsidRDefault="007401A0" w:rsidP="00707A8C">
            <w:r w:rsidRPr="001105A7">
              <w:rPr>
                <w:sz w:val="22"/>
                <w:szCs w:val="22"/>
              </w:rPr>
              <w:t>За намастиляване на тампони и различни видове гумени печати. Различни цветове</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Pr>
                <w:sz w:val="22"/>
                <w:szCs w:val="22"/>
              </w:rPr>
              <w:t>29</w:t>
            </w:r>
          </w:p>
        </w:tc>
        <w:tc>
          <w:tcPr>
            <w:tcW w:w="2556" w:type="dxa"/>
            <w:vAlign w:val="center"/>
          </w:tcPr>
          <w:p w:rsidR="007401A0" w:rsidRPr="001105A7" w:rsidRDefault="007401A0" w:rsidP="00707A8C">
            <w:r w:rsidRPr="001105A7">
              <w:rPr>
                <w:sz w:val="22"/>
                <w:szCs w:val="22"/>
              </w:rPr>
              <w:t>Химикалка обикновена</w:t>
            </w:r>
          </w:p>
        </w:tc>
        <w:tc>
          <w:tcPr>
            <w:tcW w:w="4363" w:type="dxa"/>
            <w:vAlign w:val="center"/>
          </w:tcPr>
          <w:p w:rsidR="007401A0" w:rsidRPr="001105A7" w:rsidRDefault="007401A0" w:rsidP="00707A8C">
            <w:r w:rsidRPr="001105A7">
              <w:rPr>
                <w:sz w:val="22"/>
                <w:szCs w:val="22"/>
              </w:rPr>
              <w:t>Химикалка за комфортно и гладко писане. Прозрачно тяло с цветна капачка. Дебелина на писане 0,7 мм/0,8 мм. Ергономична зона за захващане. Дължина на писане 3000 м. Цвят на писане - различни.</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3</w:t>
            </w:r>
            <w:r>
              <w:rPr>
                <w:sz w:val="22"/>
                <w:szCs w:val="22"/>
              </w:rPr>
              <w:t>0</w:t>
            </w:r>
          </w:p>
        </w:tc>
        <w:tc>
          <w:tcPr>
            <w:tcW w:w="2556" w:type="dxa"/>
            <w:vAlign w:val="center"/>
          </w:tcPr>
          <w:p w:rsidR="007401A0" w:rsidRPr="001105A7" w:rsidRDefault="007401A0" w:rsidP="00707A8C">
            <w:r w:rsidRPr="001105A7">
              <w:rPr>
                <w:sz w:val="22"/>
                <w:szCs w:val="22"/>
              </w:rPr>
              <w:t>Молив с гума</w:t>
            </w:r>
          </w:p>
        </w:tc>
        <w:tc>
          <w:tcPr>
            <w:tcW w:w="4363" w:type="dxa"/>
            <w:vAlign w:val="center"/>
          </w:tcPr>
          <w:p w:rsidR="007401A0" w:rsidRPr="001105A7" w:rsidRDefault="007401A0" w:rsidP="00707A8C">
            <w:r>
              <w:rPr>
                <w:sz w:val="22"/>
                <w:szCs w:val="22"/>
              </w:rPr>
              <w:t xml:space="preserve">Черен  </w:t>
            </w:r>
            <w:r w:rsidRPr="001105A7">
              <w:rPr>
                <w:sz w:val="22"/>
                <w:szCs w:val="22"/>
              </w:rPr>
              <w:t>графитен молив, твърдост на графита НВ или В.</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1500"/>
          <w:jc w:val="center"/>
        </w:trPr>
        <w:tc>
          <w:tcPr>
            <w:tcW w:w="362" w:type="dxa"/>
            <w:vAlign w:val="center"/>
          </w:tcPr>
          <w:p w:rsidR="007401A0" w:rsidRPr="001105A7" w:rsidRDefault="007401A0" w:rsidP="00707A8C">
            <w:r w:rsidRPr="001105A7">
              <w:rPr>
                <w:sz w:val="22"/>
                <w:szCs w:val="22"/>
              </w:rPr>
              <w:t>3</w:t>
            </w:r>
            <w:r>
              <w:rPr>
                <w:sz w:val="22"/>
                <w:szCs w:val="22"/>
              </w:rPr>
              <w:t>1</w:t>
            </w:r>
          </w:p>
        </w:tc>
        <w:tc>
          <w:tcPr>
            <w:tcW w:w="2556" w:type="dxa"/>
            <w:vAlign w:val="center"/>
          </w:tcPr>
          <w:p w:rsidR="007401A0" w:rsidRPr="001105A7" w:rsidRDefault="007401A0" w:rsidP="00707A8C">
            <w:r w:rsidRPr="001105A7">
              <w:rPr>
                <w:sz w:val="22"/>
                <w:szCs w:val="22"/>
              </w:rPr>
              <w:t>Перфоратор</w:t>
            </w:r>
          </w:p>
        </w:tc>
        <w:tc>
          <w:tcPr>
            <w:tcW w:w="4363" w:type="dxa"/>
            <w:vAlign w:val="center"/>
          </w:tcPr>
          <w:p w:rsidR="007401A0" w:rsidRPr="001105A7" w:rsidRDefault="007401A0" w:rsidP="00707A8C">
            <w:r w:rsidRPr="001105A7">
              <w:rPr>
                <w:sz w:val="22"/>
                <w:szCs w:val="22"/>
              </w:rPr>
              <w:t>Пластмаса и метал, с ограничител, перфорация до 15 листа</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3</w:t>
            </w:r>
            <w:r>
              <w:rPr>
                <w:sz w:val="22"/>
                <w:szCs w:val="22"/>
              </w:rPr>
              <w:t>2</w:t>
            </w:r>
          </w:p>
        </w:tc>
        <w:tc>
          <w:tcPr>
            <w:tcW w:w="2556" w:type="dxa"/>
            <w:vAlign w:val="center"/>
          </w:tcPr>
          <w:p w:rsidR="007401A0" w:rsidRPr="001105A7" w:rsidRDefault="007401A0" w:rsidP="00707A8C">
            <w:r w:rsidRPr="001105A7">
              <w:rPr>
                <w:sz w:val="22"/>
                <w:szCs w:val="22"/>
              </w:rPr>
              <w:t>Телбод машинка, 24/6мм</w:t>
            </w:r>
          </w:p>
        </w:tc>
        <w:tc>
          <w:tcPr>
            <w:tcW w:w="4363" w:type="dxa"/>
            <w:vAlign w:val="center"/>
          </w:tcPr>
          <w:p w:rsidR="007401A0" w:rsidRPr="001105A7" w:rsidRDefault="007401A0" w:rsidP="00707A8C">
            <w:r w:rsidRPr="001105A7">
              <w:rPr>
                <w:sz w:val="22"/>
                <w:szCs w:val="22"/>
              </w:rPr>
              <w:t>Пластмасово тяло и хромирани елементи</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3</w:t>
            </w:r>
            <w:r>
              <w:rPr>
                <w:sz w:val="22"/>
                <w:szCs w:val="22"/>
              </w:rPr>
              <w:t>3</w:t>
            </w:r>
          </w:p>
        </w:tc>
        <w:tc>
          <w:tcPr>
            <w:tcW w:w="2556" w:type="dxa"/>
            <w:vAlign w:val="center"/>
          </w:tcPr>
          <w:p w:rsidR="007401A0" w:rsidRPr="001105A7" w:rsidRDefault="007401A0" w:rsidP="00707A8C">
            <w:r w:rsidRPr="001105A7">
              <w:rPr>
                <w:sz w:val="22"/>
                <w:szCs w:val="22"/>
              </w:rPr>
              <w:t>Телчета за телбод, 24/6мм</w:t>
            </w:r>
          </w:p>
        </w:tc>
        <w:tc>
          <w:tcPr>
            <w:tcW w:w="4363" w:type="dxa"/>
            <w:vAlign w:val="center"/>
          </w:tcPr>
          <w:p w:rsidR="007401A0" w:rsidRPr="001105A7" w:rsidRDefault="007401A0" w:rsidP="00707A8C">
            <w:r w:rsidRPr="001105A7">
              <w:rPr>
                <w:sz w:val="22"/>
                <w:szCs w:val="22"/>
              </w:rPr>
              <w:t>Метал с неръждаемо покритие, опаковка по 1000 бр.</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300"/>
          <w:jc w:val="center"/>
        </w:trPr>
        <w:tc>
          <w:tcPr>
            <w:tcW w:w="362" w:type="dxa"/>
            <w:vAlign w:val="center"/>
          </w:tcPr>
          <w:p w:rsidR="007401A0" w:rsidRPr="001105A7" w:rsidRDefault="007401A0" w:rsidP="00707A8C">
            <w:r w:rsidRPr="001105A7">
              <w:rPr>
                <w:sz w:val="22"/>
                <w:szCs w:val="22"/>
              </w:rPr>
              <w:t>3</w:t>
            </w:r>
            <w:r>
              <w:rPr>
                <w:sz w:val="22"/>
                <w:szCs w:val="22"/>
              </w:rPr>
              <w:t>4</w:t>
            </w:r>
          </w:p>
        </w:tc>
        <w:tc>
          <w:tcPr>
            <w:tcW w:w="2556" w:type="dxa"/>
            <w:vAlign w:val="center"/>
          </w:tcPr>
          <w:p w:rsidR="007401A0" w:rsidRPr="001105A7" w:rsidRDefault="007401A0" w:rsidP="00707A8C">
            <w:r w:rsidRPr="001105A7">
              <w:rPr>
                <w:sz w:val="22"/>
                <w:szCs w:val="22"/>
              </w:rPr>
              <w:t xml:space="preserve">Батерия AAA. алкална, 1,5V </w:t>
            </w:r>
          </w:p>
        </w:tc>
        <w:tc>
          <w:tcPr>
            <w:tcW w:w="4363" w:type="dxa"/>
            <w:vAlign w:val="center"/>
          </w:tcPr>
          <w:p w:rsidR="007401A0" w:rsidRPr="001105A7" w:rsidRDefault="007401A0" w:rsidP="00707A8C">
            <w:r w:rsidRPr="001105A7">
              <w:rPr>
                <w:sz w:val="22"/>
                <w:szCs w:val="22"/>
              </w:rPr>
              <w:t>Алкална, 1,5V, размер AAA</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3</w:t>
            </w:r>
            <w:r>
              <w:rPr>
                <w:sz w:val="22"/>
                <w:szCs w:val="22"/>
              </w:rPr>
              <w:t>5</w:t>
            </w:r>
          </w:p>
        </w:tc>
        <w:tc>
          <w:tcPr>
            <w:tcW w:w="2556" w:type="dxa"/>
            <w:vAlign w:val="center"/>
          </w:tcPr>
          <w:p w:rsidR="007401A0" w:rsidRPr="001105A7" w:rsidRDefault="007401A0" w:rsidP="00707A8C">
            <w:r w:rsidRPr="001105A7">
              <w:rPr>
                <w:sz w:val="22"/>
                <w:szCs w:val="22"/>
              </w:rPr>
              <w:t xml:space="preserve">Батерия AA. алкална, 1,5V </w:t>
            </w:r>
          </w:p>
        </w:tc>
        <w:tc>
          <w:tcPr>
            <w:tcW w:w="4363" w:type="dxa"/>
            <w:vAlign w:val="center"/>
          </w:tcPr>
          <w:p w:rsidR="007401A0" w:rsidRPr="001105A7" w:rsidRDefault="007401A0" w:rsidP="00707A8C">
            <w:r w:rsidRPr="001105A7">
              <w:rPr>
                <w:sz w:val="22"/>
                <w:szCs w:val="22"/>
              </w:rPr>
              <w:t>Алкална, 1,5V, размер AA</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3</w:t>
            </w:r>
            <w:r>
              <w:rPr>
                <w:sz w:val="22"/>
                <w:szCs w:val="22"/>
              </w:rPr>
              <w:t>6</w:t>
            </w:r>
          </w:p>
        </w:tc>
        <w:tc>
          <w:tcPr>
            <w:tcW w:w="2556" w:type="dxa"/>
            <w:vAlign w:val="center"/>
          </w:tcPr>
          <w:p w:rsidR="007401A0" w:rsidRPr="001105A7" w:rsidRDefault="007401A0" w:rsidP="00707A8C">
            <w:r w:rsidRPr="001105A7">
              <w:rPr>
                <w:sz w:val="22"/>
                <w:szCs w:val="22"/>
              </w:rPr>
              <w:t>Кръгла батерия 3V</w:t>
            </w:r>
          </w:p>
        </w:tc>
        <w:tc>
          <w:tcPr>
            <w:tcW w:w="4363" w:type="dxa"/>
            <w:vAlign w:val="center"/>
          </w:tcPr>
          <w:p w:rsidR="007401A0" w:rsidRPr="001105A7" w:rsidRDefault="007401A0" w:rsidP="00707A8C">
            <w:r w:rsidRPr="001105A7">
              <w:rPr>
                <w:sz w:val="22"/>
                <w:szCs w:val="22"/>
              </w:rPr>
              <w:t>Универсална литиева батерия 3V в единичен блистер</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3</w:t>
            </w:r>
            <w:r>
              <w:rPr>
                <w:sz w:val="22"/>
                <w:szCs w:val="22"/>
              </w:rPr>
              <w:t>7</w:t>
            </w:r>
          </w:p>
        </w:tc>
        <w:tc>
          <w:tcPr>
            <w:tcW w:w="2556" w:type="dxa"/>
            <w:vAlign w:val="center"/>
          </w:tcPr>
          <w:p w:rsidR="007401A0" w:rsidRPr="001105A7" w:rsidRDefault="007401A0" w:rsidP="00707A8C">
            <w:r w:rsidRPr="001105A7">
              <w:rPr>
                <w:sz w:val="22"/>
                <w:szCs w:val="22"/>
              </w:rPr>
              <w:t>Пластмасова линия</w:t>
            </w:r>
          </w:p>
        </w:tc>
        <w:tc>
          <w:tcPr>
            <w:tcW w:w="4363" w:type="dxa"/>
            <w:vAlign w:val="center"/>
          </w:tcPr>
          <w:p w:rsidR="007401A0" w:rsidRPr="001105A7" w:rsidRDefault="007401A0" w:rsidP="00707A8C">
            <w:r w:rsidRPr="001105A7">
              <w:rPr>
                <w:sz w:val="22"/>
                <w:szCs w:val="22"/>
              </w:rPr>
              <w:t xml:space="preserve">Пластмасова линия, дължина 30см. </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510"/>
          <w:jc w:val="center"/>
        </w:trPr>
        <w:tc>
          <w:tcPr>
            <w:tcW w:w="362" w:type="dxa"/>
            <w:vAlign w:val="center"/>
          </w:tcPr>
          <w:p w:rsidR="007401A0" w:rsidRPr="001105A7" w:rsidRDefault="007401A0" w:rsidP="00707A8C">
            <w:r>
              <w:rPr>
                <w:sz w:val="22"/>
                <w:szCs w:val="22"/>
              </w:rPr>
              <w:t>38</w:t>
            </w:r>
          </w:p>
        </w:tc>
        <w:tc>
          <w:tcPr>
            <w:tcW w:w="2556" w:type="dxa"/>
            <w:vAlign w:val="center"/>
          </w:tcPr>
          <w:p w:rsidR="007401A0" w:rsidRPr="001105A7" w:rsidRDefault="007401A0" w:rsidP="00707A8C">
            <w:r w:rsidRPr="001105A7">
              <w:rPr>
                <w:sz w:val="22"/>
                <w:szCs w:val="22"/>
              </w:rPr>
              <w:t>Текст маркер</w:t>
            </w:r>
          </w:p>
        </w:tc>
        <w:tc>
          <w:tcPr>
            <w:tcW w:w="4363" w:type="dxa"/>
            <w:vAlign w:val="center"/>
          </w:tcPr>
          <w:p w:rsidR="007401A0" w:rsidRPr="001105A7" w:rsidRDefault="007401A0" w:rsidP="00707A8C">
            <w:r w:rsidRPr="001105A7">
              <w:rPr>
                <w:sz w:val="22"/>
                <w:szCs w:val="22"/>
              </w:rPr>
              <w:t>Текст маркер, скосен връх, пластмаса, различни цветове</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300"/>
          <w:jc w:val="center"/>
        </w:trPr>
        <w:tc>
          <w:tcPr>
            <w:tcW w:w="362" w:type="dxa"/>
            <w:vAlign w:val="center"/>
          </w:tcPr>
          <w:p w:rsidR="007401A0" w:rsidRPr="001105A7" w:rsidRDefault="007401A0" w:rsidP="00707A8C">
            <w:r>
              <w:rPr>
                <w:sz w:val="22"/>
                <w:szCs w:val="22"/>
              </w:rPr>
              <w:t>39</w:t>
            </w:r>
          </w:p>
        </w:tc>
        <w:tc>
          <w:tcPr>
            <w:tcW w:w="2556" w:type="dxa"/>
            <w:vAlign w:val="center"/>
          </w:tcPr>
          <w:p w:rsidR="007401A0" w:rsidRPr="001105A7" w:rsidRDefault="007401A0" w:rsidP="00707A8C">
            <w:r w:rsidRPr="001105A7">
              <w:rPr>
                <w:sz w:val="22"/>
                <w:szCs w:val="22"/>
              </w:rPr>
              <w:t>Калкулатор</w:t>
            </w:r>
          </w:p>
        </w:tc>
        <w:tc>
          <w:tcPr>
            <w:tcW w:w="4363" w:type="dxa"/>
            <w:vAlign w:val="center"/>
          </w:tcPr>
          <w:p w:rsidR="007401A0" w:rsidRPr="001105A7" w:rsidRDefault="007401A0" w:rsidP="00707A8C">
            <w:r w:rsidRPr="001105A7">
              <w:rPr>
                <w:sz w:val="22"/>
                <w:szCs w:val="22"/>
              </w:rPr>
              <w:t>Зареждане: соларно и батерия, пластмасови бутони, функция корен квадратен, размери 125/100/32мм</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30"/>
          <w:jc w:val="center"/>
        </w:trPr>
        <w:tc>
          <w:tcPr>
            <w:tcW w:w="362" w:type="dxa"/>
            <w:vAlign w:val="center"/>
          </w:tcPr>
          <w:p w:rsidR="007401A0" w:rsidRPr="001105A7" w:rsidRDefault="007401A0" w:rsidP="00707A8C">
            <w:r w:rsidRPr="001105A7">
              <w:rPr>
                <w:sz w:val="22"/>
                <w:szCs w:val="22"/>
              </w:rPr>
              <w:t>4</w:t>
            </w:r>
            <w:r>
              <w:rPr>
                <w:sz w:val="22"/>
                <w:szCs w:val="22"/>
              </w:rPr>
              <w:t>0</w:t>
            </w:r>
          </w:p>
        </w:tc>
        <w:tc>
          <w:tcPr>
            <w:tcW w:w="2556" w:type="dxa"/>
            <w:vAlign w:val="center"/>
          </w:tcPr>
          <w:p w:rsidR="007401A0" w:rsidRPr="001105A7" w:rsidRDefault="007401A0" w:rsidP="00707A8C">
            <w:r w:rsidRPr="001105A7">
              <w:rPr>
                <w:sz w:val="22"/>
                <w:szCs w:val="22"/>
              </w:rPr>
              <w:t xml:space="preserve">Цветни моливи </w:t>
            </w:r>
          </w:p>
        </w:tc>
        <w:tc>
          <w:tcPr>
            <w:tcW w:w="4363" w:type="dxa"/>
            <w:vAlign w:val="center"/>
          </w:tcPr>
          <w:p w:rsidR="007401A0" w:rsidRPr="001105A7" w:rsidRDefault="007401A0" w:rsidP="00707A8C">
            <w:r w:rsidRPr="001105A7">
              <w:rPr>
                <w:sz w:val="22"/>
                <w:szCs w:val="22"/>
              </w:rPr>
              <w:t>Цветни моливи 6 цвята в опаковка</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900"/>
          <w:jc w:val="center"/>
        </w:trPr>
        <w:tc>
          <w:tcPr>
            <w:tcW w:w="362" w:type="dxa"/>
            <w:vAlign w:val="center"/>
          </w:tcPr>
          <w:p w:rsidR="007401A0" w:rsidRPr="001105A7" w:rsidRDefault="007401A0" w:rsidP="00707A8C">
            <w:r w:rsidRPr="001105A7">
              <w:rPr>
                <w:sz w:val="22"/>
                <w:szCs w:val="22"/>
              </w:rPr>
              <w:t>4</w:t>
            </w:r>
            <w:r>
              <w:rPr>
                <w:sz w:val="22"/>
                <w:szCs w:val="22"/>
              </w:rPr>
              <w:t>1</w:t>
            </w:r>
          </w:p>
        </w:tc>
        <w:tc>
          <w:tcPr>
            <w:tcW w:w="2556" w:type="dxa"/>
            <w:vAlign w:val="center"/>
          </w:tcPr>
          <w:p w:rsidR="007401A0" w:rsidRPr="001105A7" w:rsidRDefault="007401A0" w:rsidP="00707A8C">
            <w:r w:rsidRPr="001105A7">
              <w:rPr>
                <w:sz w:val="22"/>
                <w:szCs w:val="22"/>
              </w:rPr>
              <w:t>Антителбод</w:t>
            </w:r>
          </w:p>
        </w:tc>
        <w:tc>
          <w:tcPr>
            <w:tcW w:w="4363" w:type="dxa"/>
            <w:vAlign w:val="center"/>
          </w:tcPr>
          <w:p w:rsidR="007401A0" w:rsidRPr="001105A7" w:rsidRDefault="007401A0" w:rsidP="00707A8C">
            <w:r w:rsidRPr="001105A7">
              <w:rPr>
                <w:sz w:val="22"/>
                <w:szCs w:val="22"/>
              </w:rPr>
              <w:t>Универсален антителбод, ергономичен дизайн</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705"/>
          <w:jc w:val="center"/>
        </w:trPr>
        <w:tc>
          <w:tcPr>
            <w:tcW w:w="362" w:type="dxa"/>
            <w:vAlign w:val="center"/>
          </w:tcPr>
          <w:p w:rsidR="007401A0" w:rsidRPr="001105A7" w:rsidRDefault="007401A0" w:rsidP="00707A8C">
            <w:r w:rsidRPr="001105A7">
              <w:rPr>
                <w:sz w:val="22"/>
                <w:szCs w:val="22"/>
              </w:rPr>
              <w:t>4</w:t>
            </w:r>
            <w:r>
              <w:rPr>
                <w:sz w:val="22"/>
                <w:szCs w:val="22"/>
              </w:rPr>
              <w:t>2</w:t>
            </w:r>
          </w:p>
        </w:tc>
        <w:tc>
          <w:tcPr>
            <w:tcW w:w="2556" w:type="dxa"/>
            <w:vAlign w:val="center"/>
          </w:tcPr>
          <w:p w:rsidR="007401A0" w:rsidRPr="001105A7" w:rsidRDefault="007401A0" w:rsidP="00707A8C">
            <w:r w:rsidRPr="001105A7">
              <w:rPr>
                <w:sz w:val="22"/>
                <w:szCs w:val="22"/>
              </w:rPr>
              <w:t>Канцеларска ножица</w:t>
            </w:r>
          </w:p>
        </w:tc>
        <w:tc>
          <w:tcPr>
            <w:tcW w:w="4363" w:type="dxa"/>
            <w:vAlign w:val="center"/>
          </w:tcPr>
          <w:p w:rsidR="007401A0" w:rsidRPr="001105A7" w:rsidRDefault="007401A0" w:rsidP="00707A8C">
            <w:r w:rsidRPr="001105A7">
              <w:rPr>
                <w:sz w:val="22"/>
                <w:szCs w:val="22"/>
              </w:rPr>
              <w:t>Ножици от закалена стомана, дължина 21 см, ергономична пластмасова дръжка с гумирано покритие</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sidRPr="001105A7">
              <w:rPr>
                <w:sz w:val="22"/>
                <w:szCs w:val="22"/>
              </w:rPr>
              <w:t>4</w:t>
            </w:r>
            <w:r>
              <w:rPr>
                <w:sz w:val="22"/>
                <w:szCs w:val="22"/>
              </w:rPr>
              <w:t>3</w:t>
            </w:r>
          </w:p>
        </w:tc>
        <w:tc>
          <w:tcPr>
            <w:tcW w:w="2556" w:type="dxa"/>
            <w:vAlign w:val="center"/>
          </w:tcPr>
          <w:p w:rsidR="007401A0" w:rsidRPr="001105A7" w:rsidRDefault="007401A0" w:rsidP="00707A8C">
            <w:r w:rsidRPr="001105A7">
              <w:rPr>
                <w:sz w:val="22"/>
                <w:szCs w:val="22"/>
              </w:rPr>
              <w:t>Острилка за моливи</w:t>
            </w:r>
          </w:p>
        </w:tc>
        <w:tc>
          <w:tcPr>
            <w:tcW w:w="4363" w:type="dxa"/>
            <w:vAlign w:val="center"/>
          </w:tcPr>
          <w:p w:rsidR="007401A0" w:rsidRPr="001105A7" w:rsidRDefault="007401A0" w:rsidP="00707A8C">
            <w:r w:rsidRPr="001105A7">
              <w:rPr>
                <w:sz w:val="22"/>
                <w:szCs w:val="22"/>
              </w:rPr>
              <w:t>Острилка за всички видове стандартни моливи</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 xml:space="preserve"> 1 опаковка</w:t>
            </w:r>
          </w:p>
        </w:tc>
      </w:tr>
      <w:tr w:rsidR="007401A0" w:rsidRPr="001D6DE9" w:rsidTr="00C260AF">
        <w:trPr>
          <w:trHeight w:val="510"/>
          <w:jc w:val="center"/>
        </w:trPr>
        <w:tc>
          <w:tcPr>
            <w:tcW w:w="362" w:type="dxa"/>
            <w:vAlign w:val="center"/>
          </w:tcPr>
          <w:p w:rsidR="007401A0" w:rsidRPr="001105A7" w:rsidRDefault="007401A0" w:rsidP="00707A8C">
            <w:r w:rsidRPr="001105A7">
              <w:rPr>
                <w:sz w:val="22"/>
                <w:szCs w:val="22"/>
              </w:rPr>
              <w:t>4</w:t>
            </w:r>
            <w:r>
              <w:rPr>
                <w:sz w:val="22"/>
                <w:szCs w:val="22"/>
              </w:rPr>
              <w:t>4</w:t>
            </w:r>
          </w:p>
        </w:tc>
        <w:tc>
          <w:tcPr>
            <w:tcW w:w="2556" w:type="dxa"/>
            <w:vAlign w:val="center"/>
          </w:tcPr>
          <w:p w:rsidR="007401A0" w:rsidRPr="001105A7" w:rsidRDefault="007401A0" w:rsidP="00707A8C">
            <w:r w:rsidRPr="001105A7">
              <w:rPr>
                <w:sz w:val="22"/>
                <w:szCs w:val="22"/>
              </w:rPr>
              <w:t>Гума</w:t>
            </w:r>
          </w:p>
        </w:tc>
        <w:tc>
          <w:tcPr>
            <w:tcW w:w="4363" w:type="dxa"/>
            <w:vAlign w:val="center"/>
          </w:tcPr>
          <w:p w:rsidR="007401A0" w:rsidRPr="001105A7" w:rsidRDefault="007401A0" w:rsidP="00707A8C">
            <w:r w:rsidRPr="001105A7">
              <w:rPr>
                <w:sz w:val="22"/>
                <w:szCs w:val="22"/>
              </w:rPr>
              <w:t>Комбинирана гума от естествен каучук, за черн</w:t>
            </w:r>
            <w:r>
              <w:rPr>
                <w:sz w:val="22"/>
                <w:szCs w:val="22"/>
              </w:rPr>
              <w:t xml:space="preserve">и графитни и </w:t>
            </w:r>
            <w:r w:rsidRPr="001105A7">
              <w:rPr>
                <w:sz w:val="22"/>
                <w:szCs w:val="22"/>
              </w:rPr>
              <w:t>цветни моливи и мастило</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900"/>
          <w:jc w:val="center"/>
        </w:trPr>
        <w:tc>
          <w:tcPr>
            <w:tcW w:w="362" w:type="dxa"/>
            <w:vAlign w:val="center"/>
          </w:tcPr>
          <w:p w:rsidR="007401A0" w:rsidRPr="001105A7" w:rsidRDefault="007401A0" w:rsidP="00707A8C">
            <w:r w:rsidRPr="001105A7">
              <w:rPr>
                <w:sz w:val="22"/>
                <w:szCs w:val="22"/>
              </w:rPr>
              <w:t>4</w:t>
            </w:r>
            <w:r>
              <w:rPr>
                <w:sz w:val="22"/>
                <w:szCs w:val="22"/>
              </w:rPr>
              <w:t>5</w:t>
            </w:r>
          </w:p>
        </w:tc>
        <w:tc>
          <w:tcPr>
            <w:tcW w:w="2556" w:type="dxa"/>
            <w:vAlign w:val="center"/>
          </w:tcPr>
          <w:p w:rsidR="007401A0" w:rsidRPr="001105A7" w:rsidRDefault="007401A0" w:rsidP="00707A8C">
            <w:r w:rsidRPr="001105A7">
              <w:rPr>
                <w:sz w:val="22"/>
                <w:szCs w:val="22"/>
              </w:rPr>
              <w:t>Макетен нож</w:t>
            </w:r>
          </w:p>
        </w:tc>
        <w:tc>
          <w:tcPr>
            <w:tcW w:w="4363" w:type="dxa"/>
            <w:vAlign w:val="center"/>
          </w:tcPr>
          <w:p w:rsidR="007401A0" w:rsidRPr="001105A7" w:rsidRDefault="007401A0" w:rsidP="00707A8C">
            <w:r w:rsidRPr="001105A7">
              <w:rPr>
                <w:sz w:val="22"/>
                <w:szCs w:val="22"/>
              </w:rPr>
              <w:t>Размер 18 мм.</w:t>
            </w:r>
            <w:r>
              <w:rPr>
                <w:sz w:val="22"/>
                <w:szCs w:val="22"/>
              </w:rPr>
              <w:t xml:space="preserve"> </w:t>
            </w:r>
            <w:r w:rsidRPr="001105A7">
              <w:rPr>
                <w:sz w:val="22"/>
                <w:szCs w:val="22"/>
              </w:rPr>
              <w:t>Заключващ механизъм, метален водач</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Pr>
                <w:sz w:val="22"/>
                <w:szCs w:val="22"/>
              </w:rPr>
              <w:t>46</w:t>
            </w:r>
          </w:p>
        </w:tc>
        <w:tc>
          <w:tcPr>
            <w:tcW w:w="2556" w:type="dxa"/>
            <w:vAlign w:val="center"/>
          </w:tcPr>
          <w:p w:rsidR="007401A0" w:rsidRPr="001105A7" w:rsidRDefault="007401A0" w:rsidP="00707A8C">
            <w:r w:rsidRPr="001105A7">
              <w:rPr>
                <w:sz w:val="22"/>
                <w:szCs w:val="22"/>
              </w:rPr>
              <w:t>Карфици/показалци/ за коркова дъска</w:t>
            </w:r>
          </w:p>
        </w:tc>
        <w:tc>
          <w:tcPr>
            <w:tcW w:w="4363" w:type="dxa"/>
            <w:vAlign w:val="center"/>
          </w:tcPr>
          <w:p w:rsidR="007401A0" w:rsidRPr="001105A7" w:rsidRDefault="007401A0" w:rsidP="00707A8C">
            <w:r w:rsidRPr="001105A7">
              <w:rPr>
                <w:sz w:val="22"/>
                <w:szCs w:val="22"/>
              </w:rPr>
              <w:t>Стоманени, с пластмасова глава, различни цветове.</w:t>
            </w:r>
            <w:r>
              <w:rPr>
                <w:sz w:val="22"/>
                <w:szCs w:val="22"/>
              </w:rPr>
              <w:t xml:space="preserve">  </w:t>
            </w:r>
            <w:r w:rsidRPr="001105A7">
              <w:rPr>
                <w:sz w:val="22"/>
                <w:szCs w:val="22"/>
              </w:rPr>
              <w:t>Опаковка 100 бр.</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r w:rsidR="007401A0" w:rsidRPr="001D6DE9" w:rsidTr="00C260AF">
        <w:trPr>
          <w:trHeight w:val="600"/>
          <w:jc w:val="center"/>
        </w:trPr>
        <w:tc>
          <w:tcPr>
            <w:tcW w:w="362" w:type="dxa"/>
            <w:vAlign w:val="center"/>
          </w:tcPr>
          <w:p w:rsidR="007401A0" w:rsidRPr="001105A7" w:rsidRDefault="007401A0" w:rsidP="00707A8C">
            <w:r>
              <w:rPr>
                <w:sz w:val="22"/>
                <w:szCs w:val="22"/>
              </w:rPr>
              <w:t>47</w:t>
            </w:r>
          </w:p>
        </w:tc>
        <w:tc>
          <w:tcPr>
            <w:tcW w:w="2556" w:type="dxa"/>
            <w:vAlign w:val="center"/>
          </w:tcPr>
          <w:p w:rsidR="007401A0" w:rsidRPr="001105A7" w:rsidRDefault="007401A0" w:rsidP="00707A8C">
            <w:r w:rsidRPr="001105A7">
              <w:rPr>
                <w:sz w:val="22"/>
                <w:szCs w:val="22"/>
              </w:rPr>
              <w:t>Клип</w:t>
            </w:r>
            <w:r>
              <w:rPr>
                <w:sz w:val="22"/>
                <w:szCs w:val="22"/>
              </w:rPr>
              <w:t xml:space="preserve"> </w:t>
            </w:r>
            <w:r w:rsidRPr="001105A7">
              <w:rPr>
                <w:sz w:val="22"/>
                <w:szCs w:val="22"/>
              </w:rPr>
              <w:t>бордове</w:t>
            </w:r>
          </w:p>
        </w:tc>
        <w:tc>
          <w:tcPr>
            <w:tcW w:w="4363" w:type="dxa"/>
            <w:vAlign w:val="center"/>
          </w:tcPr>
          <w:p w:rsidR="007401A0" w:rsidRPr="001105A7" w:rsidRDefault="007401A0" w:rsidP="00707A8C">
            <w:r w:rsidRPr="001105A7">
              <w:rPr>
                <w:sz w:val="22"/>
                <w:szCs w:val="22"/>
              </w:rPr>
              <w:t>Твърди поставки за листове с клипс</w:t>
            </w:r>
          </w:p>
        </w:tc>
        <w:tc>
          <w:tcPr>
            <w:tcW w:w="1139" w:type="dxa"/>
            <w:vAlign w:val="center"/>
          </w:tcPr>
          <w:p w:rsidR="007401A0" w:rsidRPr="001D6DE9" w:rsidRDefault="007401A0" w:rsidP="001D6DE9">
            <w:pPr>
              <w:suppressAutoHyphens w:val="0"/>
              <w:jc w:val="center"/>
              <w:rPr>
                <w:sz w:val="22"/>
                <w:szCs w:val="22"/>
                <w:lang w:eastAsia="bg-BG"/>
              </w:rPr>
            </w:pPr>
            <w:r w:rsidRPr="001D6DE9">
              <w:rPr>
                <w:sz w:val="22"/>
                <w:szCs w:val="22"/>
                <w:lang w:eastAsia="bg-BG"/>
              </w:rPr>
              <w:t>1 брой</w:t>
            </w:r>
          </w:p>
        </w:tc>
      </w:tr>
    </w:tbl>
    <w:p w:rsidR="007401A0" w:rsidRPr="00DD034D" w:rsidRDefault="007401A0" w:rsidP="00021051">
      <w:pPr>
        <w:jc w:val="both"/>
        <w:rPr>
          <w:sz w:val="24"/>
          <w:szCs w:val="24"/>
        </w:rPr>
      </w:pPr>
    </w:p>
    <w:sectPr w:rsidR="007401A0" w:rsidRPr="00DD034D"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DE0"/>
    <w:rsid w:val="000103A1"/>
    <w:rsid w:val="00021051"/>
    <w:rsid w:val="000915F1"/>
    <w:rsid w:val="001105A7"/>
    <w:rsid w:val="0013179E"/>
    <w:rsid w:val="00142563"/>
    <w:rsid w:val="00177292"/>
    <w:rsid w:val="001A7421"/>
    <w:rsid w:val="001D6DE9"/>
    <w:rsid w:val="00212AEC"/>
    <w:rsid w:val="00240867"/>
    <w:rsid w:val="00262DE0"/>
    <w:rsid w:val="002667F6"/>
    <w:rsid w:val="0030385E"/>
    <w:rsid w:val="00314214"/>
    <w:rsid w:val="00385ADA"/>
    <w:rsid w:val="004210BC"/>
    <w:rsid w:val="00463D88"/>
    <w:rsid w:val="004B30CB"/>
    <w:rsid w:val="00534E66"/>
    <w:rsid w:val="005923DD"/>
    <w:rsid w:val="005A1909"/>
    <w:rsid w:val="005D3A82"/>
    <w:rsid w:val="005D44D0"/>
    <w:rsid w:val="005E3FC2"/>
    <w:rsid w:val="005E7470"/>
    <w:rsid w:val="0061097E"/>
    <w:rsid w:val="00662B5B"/>
    <w:rsid w:val="006B2DF2"/>
    <w:rsid w:val="00707A8C"/>
    <w:rsid w:val="007401A0"/>
    <w:rsid w:val="007D03BA"/>
    <w:rsid w:val="007E2F14"/>
    <w:rsid w:val="00805920"/>
    <w:rsid w:val="00816D80"/>
    <w:rsid w:val="00846285"/>
    <w:rsid w:val="0086682D"/>
    <w:rsid w:val="008842B8"/>
    <w:rsid w:val="008956A2"/>
    <w:rsid w:val="008A3576"/>
    <w:rsid w:val="008D348D"/>
    <w:rsid w:val="008E0DB9"/>
    <w:rsid w:val="00991CFB"/>
    <w:rsid w:val="00A150B7"/>
    <w:rsid w:val="00AF2A64"/>
    <w:rsid w:val="00AF3B66"/>
    <w:rsid w:val="00B02A26"/>
    <w:rsid w:val="00B17D4C"/>
    <w:rsid w:val="00B66EEB"/>
    <w:rsid w:val="00BD5456"/>
    <w:rsid w:val="00C02359"/>
    <w:rsid w:val="00C17939"/>
    <w:rsid w:val="00C17E6D"/>
    <w:rsid w:val="00C260AF"/>
    <w:rsid w:val="00C853FB"/>
    <w:rsid w:val="00C95622"/>
    <w:rsid w:val="00CB5D2E"/>
    <w:rsid w:val="00CD05A6"/>
    <w:rsid w:val="00CD7FAF"/>
    <w:rsid w:val="00D0310D"/>
    <w:rsid w:val="00D84617"/>
    <w:rsid w:val="00D92DDE"/>
    <w:rsid w:val="00DB565F"/>
    <w:rsid w:val="00DB7987"/>
    <w:rsid w:val="00DD034D"/>
    <w:rsid w:val="00E420EE"/>
    <w:rsid w:val="00EB3FE2"/>
    <w:rsid w:val="00F56929"/>
    <w:rsid w:val="00F7392F"/>
    <w:rsid w:val="00FF4BB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E0"/>
    <w:pPr>
      <w:suppressAutoHyphens/>
    </w:pPr>
    <w:rPr>
      <w:sz w:val="20"/>
      <w:szCs w:val="20"/>
      <w:lang w:eastAsia="ar-SA"/>
    </w:rPr>
  </w:style>
  <w:style w:type="paragraph" w:styleId="Heading1">
    <w:name w:val="heading 1"/>
    <w:basedOn w:val="Normal"/>
    <w:next w:val="Normal"/>
    <w:link w:val="Heading1Char"/>
    <w:uiPriority w:val="99"/>
    <w:qFormat/>
    <w:rsid w:val="006B2DF2"/>
    <w:pPr>
      <w:keepNext/>
      <w:suppressAutoHyphens w:val="0"/>
      <w:jc w:val="center"/>
      <w:outlineLvl w:val="0"/>
    </w:pPr>
    <w:rPr>
      <w:b/>
      <w:bCs/>
      <w:sz w:val="24"/>
      <w:szCs w:val="24"/>
      <w:u w:val="single"/>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DF2"/>
    <w:rPr>
      <w:rFonts w:cs="Times New Roman"/>
      <w:b/>
      <w:bCs/>
      <w:sz w:val="24"/>
      <w:szCs w:val="24"/>
      <w:u w:val="single"/>
    </w:rPr>
  </w:style>
  <w:style w:type="character" w:customStyle="1" w:styleId="FontStyle28">
    <w:name w:val="Font Style28"/>
    <w:uiPriority w:val="99"/>
    <w:rsid w:val="00AF3B66"/>
    <w:rPr>
      <w:rFonts w:ascii="Times New Roman" w:hAnsi="Times New Roman"/>
      <w:b/>
      <w:sz w:val="22"/>
    </w:rPr>
  </w:style>
  <w:style w:type="character" w:customStyle="1" w:styleId="FontStyle31">
    <w:name w:val="Font Style31"/>
    <w:uiPriority w:val="99"/>
    <w:rsid w:val="00AF3B66"/>
    <w:rPr>
      <w:rFonts w:ascii="Times New Roman" w:hAnsi="Times New Roman"/>
      <w:sz w:val="22"/>
    </w:rPr>
  </w:style>
  <w:style w:type="character" w:customStyle="1" w:styleId="FontStyle34">
    <w:name w:val="Font Style34"/>
    <w:uiPriority w:val="99"/>
    <w:rsid w:val="00AF3B66"/>
    <w:rPr>
      <w:rFonts w:ascii="Times New Roman" w:hAnsi="Times New Roman"/>
      <w:b/>
      <w:i/>
      <w:sz w:val="22"/>
    </w:rPr>
  </w:style>
  <w:style w:type="character" w:styleId="Emphasis">
    <w:name w:val="Emphasis"/>
    <w:basedOn w:val="DefaultParagraphFont"/>
    <w:uiPriority w:val="99"/>
    <w:qFormat/>
    <w:rsid w:val="00EB3FE2"/>
    <w:rPr>
      <w:rFonts w:cs="Times New Roman"/>
      <w:i/>
      <w:iCs/>
    </w:rPr>
  </w:style>
</w:styles>
</file>

<file path=word/webSettings.xml><?xml version="1.0" encoding="utf-8"?>
<w:webSettings xmlns:r="http://schemas.openxmlformats.org/officeDocument/2006/relationships" xmlns:w="http://schemas.openxmlformats.org/wordprocessingml/2006/main">
  <w:divs>
    <w:div w:id="992757841">
      <w:marLeft w:val="0"/>
      <w:marRight w:val="0"/>
      <w:marTop w:val="0"/>
      <w:marBottom w:val="0"/>
      <w:divBdr>
        <w:top w:val="none" w:sz="0" w:space="0" w:color="auto"/>
        <w:left w:val="none" w:sz="0" w:space="0" w:color="auto"/>
        <w:bottom w:val="none" w:sz="0" w:space="0" w:color="auto"/>
        <w:right w:val="none" w:sz="0" w:space="0" w:color="auto"/>
      </w:divBdr>
    </w:div>
    <w:div w:id="992757842">
      <w:marLeft w:val="0"/>
      <w:marRight w:val="0"/>
      <w:marTop w:val="0"/>
      <w:marBottom w:val="0"/>
      <w:divBdr>
        <w:top w:val="none" w:sz="0" w:space="0" w:color="auto"/>
        <w:left w:val="none" w:sz="0" w:space="0" w:color="auto"/>
        <w:bottom w:val="none" w:sz="0" w:space="0" w:color="auto"/>
        <w:right w:val="none" w:sz="0" w:space="0" w:color="auto"/>
      </w:divBdr>
    </w:div>
    <w:div w:id="992757843">
      <w:marLeft w:val="0"/>
      <w:marRight w:val="0"/>
      <w:marTop w:val="0"/>
      <w:marBottom w:val="0"/>
      <w:divBdr>
        <w:top w:val="none" w:sz="0" w:space="0" w:color="auto"/>
        <w:left w:val="none" w:sz="0" w:space="0" w:color="auto"/>
        <w:bottom w:val="none" w:sz="0" w:space="0" w:color="auto"/>
        <w:right w:val="none" w:sz="0" w:space="0" w:color="auto"/>
      </w:divBdr>
    </w:div>
    <w:div w:id="992757844">
      <w:marLeft w:val="0"/>
      <w:marRight w:val="0"/>
      <w:marTop w:val="0"/>
      <w:marBottom w:val="0"/>
      <w:divBdr>
        <w:top w:val="none" w:sz="0" w:space="0" w:color="auto"/>
        <w:left w:val="none" w:sz="0" w:space="0" w:color="auto"/>
        <w:bottom w:val="none" w:sz="0" w:space="0" w:color="auto"/>
        <w:right w:val="none" w:sz="0" w:space="0" w:color="auto"/>
      </w:divBdr>
    </w:div>
    <w:div w:id="992757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7</Pages>
  <Words>2060</Words>
  <Characters>11746</Characters>
  <Application>Microsoft Office Outlook</Application>
  <DocSecurity>0</DocSecurity>
  <Lines>0</Lines>
  <Paragraphs>0</Paragraphs>
  <ScaleCrop>false</ScaleCrop>
  <Company>dgs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subject/>
  <dc:creator>vasileva</dc:creator>
  <cp:keywords/>
  <dc:description/>
  <cp:lastModifiedBy>my-pc</cp:lastModifiedBy>
  <cp:revision>26</cp:revision>
  <cp:lastPrinted>2018-10-15T11:03:00Z</cp:lastPrinted>
  <dcterms:created xsi:type="dcterms:W3CDTF">2018-10-09T10:42:00Z</dcterms:created>
  <dcterms:modified xsi:type="dcterms:W3CDTF">2019-01-07T06:18:00Z</dcterms:modified>
</cp:coreProperties>
</file>